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9F5C" w14:textId="4075141C" w:rsidR="007F26CA" w:rsidRPr="00F049D3" w:rsidRDefault="007F26CA" w:rsidP="007F26CA">
      <w:pPr>
        <w:rPr>
          <w:b/>
          <w:bCs/>
        </w:rPr>
      </w:pPr>
      <w:r w:rsidRPr="00F049D3">
        <w:rPr>
          <w:b/>
          <w:bCs/>
        </w:rPr>
        <w:t>Regulamin sklepu internetowego</w:t>
      </w:r>
      <w:r w:rsidR="00711885" w:rsidRPr="00F049D3">
        <w:rPr>
          <w:b/>
          <w:bCs/>
        </w:rPr>
        <w:t xml:space="preserve"> obowiązujący od </w:t>
      </w:r>
      <w:r w:rsidR="005C2A48">
        <w:rPr>
          <w:b/>
          <w:bCs/>
        </w:rPr>
        <w:t>10</w:t>
      </w:r>
      <w:r w:rsidR="00B72FB3" w:rsidRPr="00F049D3">
        <w:rPr>
          <w:b/>
          <w:bCs/>
        </w:rPr>
        <w:t xml:space="preserve"> </w:t>
      </w:r>
      <w:r w:rsidR="00711885" w:rsidRPr="00F049D3">
        <w:rPr>
          <w:b/>
          <w:bCs/>
        </w:rPr>
        <w:t xml:space="preserve">stycznia </w:t>
      </w:r>
      <w:r w:rsidR="00B72FB3" w:rsidRPr="00F049D3">
        <w:rPr>
          <w:b/>
          <w:bCs/>
        </w:rPr>
        <w:t>202</w:t>
      </w:r>
      <w:r w:rsidR="00B72FB3">
        <w:rPr>
          <w:b/>
          <w:bCs/>
        </w:rPr>
        <w:t>3</w:t>
      </w:r>
      <w:r w:rsidR="00B72FB3" w:rsidRPr="00F049D3">
        <w:rPr>
          <w:b/>
          <w:bCs/>
        </w:rPr>
        <w:t xml:space="preserve"> </w:t>
      </w:r>
      <w:r w:rsidR="00711885" w:rsidRPr="00F049D3">
        <w:rPr>
          <w:b/>
          <w:bCs/>
        </w:rPr>
        <w:t>r.</w:t>
      </w:r>
      <w:r w:rsidRPr="00F049D3">
        <w:rPr>
          <w:b/>
          <w:bCs/>
        </w:rPr>
        <w:t xml:space="preserve"> </w:t>
      </w:r>
    </w:p>
    <w:p w14:paraId="17EA178A" w14:textId="6AED4462" w:rsidR="007F26CA" w:rsidRDefault="007F26CA" w:rsidP="007F26CA"/>
    <w:p w14:paraId="0A95B4F8" w14:textId="77777777" w:rsidR="007F26CA" w:rsidRPr="00F049D3" w:rsidRDefault="007F26CA" w:rsidP="007F26CA">
      <w:pPr>
        <w:rPr>
          <w:b/>
          <w:bCs/>
        </w:rPr>
      </w:pPr>
      <w:r w:rsidRPr="00F049D3">
        <w:rPr>
          <w:b/>
          <w:bCs/>
        </w:rPr>
        <w:t>I. Postanowienia ogólne</w:t>
      </w:r>
    </w:p>
    <w:p w14:paraId="2C4C4B89" w14:textId="66915E9F" w:rsidR="007F26CA" w:rsidRDefault="00F049D3" w:rsidP="007F26CA">
      <w:pPr>
        <w:pStyle w:val="Akapitzlist"/>
        <w:numPr>
          <w:ilvl w:val="0"/>
          <w:numId w:val="1"/>
        </w:numPr>
        <w:jc w:val="both"/>
      </w:pPr>
      <w:r>
        <w:t xml:space="preserve">Sprzedawcą </w:t>
      </w:r>
      <w:r w:rsidR="007F26CA">
        <w:t xml:space="preserve">prowadzącym sklep internetowy </w:t>
      </w:r>
      <w:r w:rsidR="006140AF">
        <w:t xml:space="preserve">dostępny </w:t>
      </w:r>
      <w:r w:rsidR="007F26CA">
        <w:t xml:space="preserve">pod </w:t>
      </w:r>
      <w:r>
        <w:t>adresem</w:t>
      </w:r>
      <w:r w:rsidR="007F26CA">
        <w:t xml:space="preserve"> </w:t>
      </w:r>
      <w:hyperlink r:id="rId8" w:history="1">
        <w:r w:rsidRPr="00E01D0F">
          <w:rPr>
            <w:rStyle w:val="Hipercze"/>
          </w:rPr>
          <w:t>http://agropref.poznan.pl/</w:t>
        </w:r>
      </w:hyperlink>
      <w:r>
        <w:t xml:space="preserve"> </w:t>
      </w:r>
      <w:r w:rsidR="007F26CA">
        <w:t xml:space="preserve">jest Mirosław Wiśniewski </w:t>
      </w:r>
      <w:r w:rsidR="00711885">
        <w:t xml:space="preserve">prowadzący jednoosobową działalność gospodarczą pod firmą Mirosław Wiśniewski </w:t>
      </w:r>
      <w:r w:rsidR="007F26CA">
        <w:t xml:space="preserve">„AGROPREF” Przedsiębiorstwo Wielobranżowe, ul. Glebowa 28, 61-312 Poznań, NIP: 782-108-74-02, REGON: 630015991. </w:t>
      </w:r>
    </w:p>
    <w:p w14:paraId="05FA9E84" w14:textId="1F4BF3E9" w:rsidR="007F26CA" w:rsidRDefault="007F26CA" w:rsidP="007F26CA">
      <w:pPr>
        <w:pStyle w:val="Akapitzlist"/>
        <w:numPr>
          <w:ilvl w:val="0"/>
          <w:numId w:val="1"/>
        </w:numPr>
        <w:jc w:val="both"/>
      </w:pPr>
      <w:r>
        <w:t xml:space="preserve">Kontakt ze Sklepem jest możliwy za pośrednictwem poczty elektronicznej: </w:t>
      </w:r>
      <w:hyperlink r:id="rId9" w:history="1">
        <w:r w:rsidR="00711885" w:rsidRPr="00E01D0F">
          <w:rPr>
            <w:rStyle w:val="Hipercze"/>
          </w:rPr>
          <w:t>biuro@agropref.poznan.pl</w:t>
        </w:r>
      </w:hyperlink>
      <w:r w:rsidR="00711885">
        <w:t xml:space="preserve"> </w:t>
      </w:r>
      <w:r>
        <w:t>lub pod nr tel.:</w:t>
      </w:r>
      <w:r w:rsidR="00711885">
        <w:t xml:space="preserve"> </w:t>
      </w:r>
      <w:r>
        <w:t>(61) 879-80-25.</w:t>
      </w:r>
    </w:p>
    <w:p w14:paraId="7A9FD5F6" w14:textId="66DE3EE8" w:rsidR="007F26CA" w:rsidRDefault="007661A5" w:rsidP="007661A5">
      <w:pPr>
        <w:pStyle w:val="Akapitzlist"/>
        <w:numPr>
          <w:ilvl w:val="0"/>
          <w:numId w:val="1"/>
        </w:numPr>
        <w:jc w:val="both"/>
      </w:pPr>
      <w:r>
        <w:t>Regulamin określa ogólne warunki oraz zasady działania sklepu internetowego, za pośrednictwem któr</w:t>
      </w:r>
      <w:r w:rsidR="00DA2325">
        <w:t>ego</w:t>
      </w:r>
      <w:r>
        <w:t xml:space="preserve"> Sprzedawca świadczy na rzecz Klientów usługi drogą elektroniczną, jak również za pośrednictwem której Klient ma możliwość zawarcia umowy sprzedaży, na towary prezentowane przez Sprzedawcę.</w:t>
      </w:r>
    </w:p>
    <w:p w14:paraId="15C7790C" w14:textId="05F2D1BE" w:rsidR="007F26CA" w:rsidRDefault="00917DC9" w:rsidP="007F26CA">
      <w:pPr>
        <w:pStyle w:val="Akapitzlist"/>
        <w:numPr>
          <w:ilvl w:val="0"/>
          <w:numId w:val="1"/>
        </w:numPr>
        <w:jc w:val="both"/>
      </w:pPr>
      <w:r w:rsidRPr="00917DC9">
        <w:t xml:space="preserve">Wszelkie prawa do Sklepu, w tym majątkowe prawa autorskie, prawa własności intelektualnej do jego nazwy, jego domeny internetowej, a także do wzorców, formularzy, logotypów i zdjęć zamieszczanych na </w:t>
      </w:r>
      <w:r w:rsidR="00F347C1">
        <w:t>s</w:t>
      </w:r>
      <w:r w:rsidRPr="00917DC9">
        <w:t xml:space="preserve">tronie </w:t>
      </w:r>
      <w:r w:rsidR="00F347C1">
        <w:t xml:space="preserve">Sklepu </w:t>
      </w:r>
      <w:r w:rsidRPr="00917DC9">
        <w:t xml:space="preserve">(za wyjątkiem niektórych logotypów i zdjęć prezentowanych na </w:t>
      </w:r>
      <w:r w:rsidR="00F347C1">
        <w:t>stronie</w:t>
      </w:r>
      <w:r w:rsidRPr="00917DC9">
        <w:t xml:space="preserve"> Sklepu w celach prezentacji towarów, do których to prawa autorskie należą do podmiotów trzecich) należą do </w:t>
      </w:r>
      <w:r w:rsidR="00F347C1">
        <w:t>Sprzedawcy</w:t>
      </w:r>
      <w:r w:rsidRPr="00917DC9">
        <w:t>.</w:t>
      </w:r>
    </w:p>
    <w:p w14:paraId="089EA5F6" w14:textId="77777777" w:rsidR="007C2204" w:rsidRDefault="007C2204" w:rsidP="007661A5">
      <w:pPr>
        <w:pStyle w:val="Akapitzlist"/>
        <w:jc w:val="both"/>
      </w:pPr>
    </w:p>
    <w:p w14:paraId="00A6871B" w14:textId="1B6CEB72" w:rsidR="007F26CA" w:rsidRPr="00F049D3" w:rsidRDefault="007F26CA" w:rsidP="007F26CA">
      <w:pPr>
        <w:rPr>
          <w:b/>
          <w:bCs/>
        </w:rPr>
      </w:pPr>
      <w:r w:rsidRPr="00F049D3">
        <w:rPr>
          <w:b/>
          <w:bCs/>
        </w:rPr>
        <w:t>II. Definicje</w:t>
      </w:r>
    </w:p>
    <w:p w14:paraId="0F99C3B2" w14:textId="77777777" w:rsidR="007F26CA" w:rsidRDefault="007F26CA" w:rsidP="007F26CA">
      <w:r>
        <w:t>Użyte w Regulaminie pojęcia oznaczają odpowiednio:</w:t>
      </w:r>
    </w:p>
    <w:p w14:paraId="112EEA51" w14:textId="2BB37976" w:rsidR="007F26CA" w:rsidRDefault="007F26CA" w:rsidP="007F26CA">
      <w:pPr>
        <w:pStyle w:val="Akapitzlist"/>
        <w:numPr>
          <w:ilvl w:val="0"/>
          <w:numId w:val="3"/>
        </w:numPr>
        <w:jc w:val="both"/>
      </w:pPr>
      <w:r w:rsidRPr="00A5241B">
        <w:rPr>
          <w:b/>
          <w:bCs/>
        </w:rPr>
        <w:t>Sklep</w:t>
      </w:r>
      <w:r>
        <w:t xml:space="preserve"> – sklep internetowy działający pod adresem </w:t>
      </w:r>
      <w:hyperlink r:id="rId10" w:history="1">
        <w:r w:rsidR="00F049D3" w:rsidRPr="00E01D0F">
          <w:rPr>
            <w:rStyle w:val="Hipercze"/>
          </w:rPr>
          <w:t>http://www.agropref.poznan.pl/</w:t>
        </w:r>
      </w:hyperlink>
      <w:r w:rsidR="009B4356">
        <w:t>.</w:t>
      </w:r>
    </w:p>
    <w:p w14:paraId="4FDFE155" w14:textId="1338AB3E" w:rsidR="007F26CA" w:rsidRDefault="00F049D3" w:rsidP="007F26CA">
      <w:pPr>
        <w:pStyle w:val="Akapitzlist"/>
        <w:numPr>
          <w:ilvl w:val="0"/>
          <w:numId w:val="3"/>
        </w:numPr>
        <w:jc w:val="both"/>
      </w:pPr>
      <w:r w:rsidRPr="00A5241B">
        <w:rPr>
          <w:b/>
          <w:bCs/>
        </w:rPr>
        <w:t>Sprzedawca</w:t>
      </w:r>
      <w:r>
        <w:t xml:space="preserve"> </w:t>
      </w:r>
      <w:r w:rsidR="007F26CA">
        <w:t>–</w:t>
      </w:r>
      <w:r>
        <w:t xml:space="preserve"> </w:t>
      </w:r>
      <w:r w:rsidR="007F26CA">
        <w:t xml:space="preserve">Mirosław Wiśniewski prowadzący </w:t>
      </w:r>
      <w:r>
        <w:t xml:space="preserve">jednoosobową działalność gospodarczą pod firmą Mirosław Wiśniewski </w:t>
      </w:r>
      <w:r w:rsidRPr="00F049D3">
        <w:t>„AGROPREF” Przedsiębiorstwo Wielobranżowe</w:t>
      </w:r>
      <w:r>
        <w:t xml:space="preserve">, </w:t>
      </w:r>
      <w:r w:rsidR="007F26CA">
        <w:t>ul. Glebowa 28, 61-312 Poznań, NIP: 782-108-74-02, REGON: 630015991.</w:t>
      </w:r>
    </w:p>
    <w:p w14:paraId="5AD4490A" w14:textId="74F4555E" w:rsidR="007F26CA" w:rsidRDefault="007F26CA" w:rsidP="007F26CA">
      <w:pPr>
        <w:pStyle w:val="Akapitzlist"/>
        <w:numPr>
          <w:ilvl w:val="0"/>
          <w:numId w:val="3"/>
        </w:numPr>
        <w:jc w:val="both"/>
      </w:pPr>
      <w:r w:rsidRPr="00A5241B">
        <w:rPr>
          <w:b/>
          <w:bCs/>
        </w:rPr>
        <w:t>Klient</w:t>
      </w:r>
      <w:r>
        <w:t xml:space="preserve"> –</w:t>
      </w:r>
      <w:r w:rsidR="00F049D3">
        <w:t xml:space="preserve"> </w:t>
      </w:r>
      <w:r w:rsidR="00F049D3" w:rsidRPr="00F049D3">
        <w:t xml:space="preserve">oznacza podmiot, na rzecz którego zgodnie z Regulaminem i przepisami prawa mogą być świadczone usługi drogą elektroniczną lub z którym zawarta może być </w:t>
      </w:r>
      <w:r w:rsidR="00602A0F">
        <w:t>u</w:t>
      </w:r>
      <w:r w:rsidR="00F049D3" w:rsidRPr="00F049D3">
        <w:t>mowa sprzedaży.</w:t>
      </w:r>
      <w:r w:rsidR="00F049D3" w:rsidRPr="00F049D3" w:rsidDel="00F049D3">
        <w:t xml:space="preserve"> </w:t>
      </w:r>
    </w:p>
    <w:p w14:paraId="14709EDD" w14:textId="4000C5BF" w:rsidR="007F26CA" w:rsidRDefault="007F26CA" w:rsidP="007F26CA">
      <w:pPr>
        <w:pStyle w:val="Akapitzlist"/>
        <w:numPr>
          <w:ilvl w:val="0"/>
          <w:numId w:val="3"/>
        </w:numPr>
        <w:jc w:val="both"/>
      </w:pPr>
      <w:r w:rsidRPr="00A5241B">
        <w:rPr>
          <w:b/>
          <w:bCs/>
        </w:rPr>
        <w:t>Konto Klienta</w:t>
      </w:r>
      <w:r>
        <w:t xml:space="preserve"> – </w:t>
      </w:r>
      <w:r w:rsidR="00602A0F" w:rsidRPr="00602A0F">
        <w:t xml:space="preserve">oznacza indywidualny dla każdego Klienta panel, uruchomiony na jego rzecz przez </w:t>
      </w:r>
      <w:r w:rsidR="00602A0F">
        <w:t>Sprzedawcę</w:t>
      </w:r>
      <w:r w:rsidR="00602A0F" w:rsidRPr="00602A0F">
        <w:t xml:space="preserve">, po dokonaniu przez Klienta </w:t>
      </w:r>
      <w:r w:rsidR="00602A0F">
        <w:t>r</w:t>
      </w:r>
      <w:r w:rsidR="00602A0F" w:rsidRPr="00602A0F">
        <w:t xml:space="preserve">ejestracji i zawarciu umowy świadczenia usługi </w:t>
      </w:r>
      <w:r w:rsidR="00602A0F">
        <w:t>p</w:t>
      </w:r>
      <w:r w:rsidR="00602A0F" w:rsidRPr="00602A0F">
        <w:t>rowadzenie Konta Klienta.</w:t>
      </w:r>
      <w:r w:rsidR="00602A0F" w:rsidRPr="00602A0F" w:rsidDel="00602A0F">
        <w:t xml:space="preserve"> </w:t>
      </w:r>
    </w:p>
    <w:p w14:paraId="5979F5EF" w14:textId="77777777" w:rsidR="007F26CA" w:rsidRDefault="007F26CA" w:rsidP="007F26CA">
      <w:pPr>
        <w:pStyle w:val="Akapitzlist"/>
        <w:numPr>
          <w:ilvl w:val="0"/>
          <w:numId w:val="3"/>
        </w:numPr>
        <w:jc w:val="both"/>
      </w:pPr>
      <w:r w:rsidRPr="00A5241B">
        <w:rPr>
          <w:b/>
          <w:bCs/>
        </w:rPr>
        <w:t>Konsument</w:t>
      </w:r>
      <w:r>
        <w:t xml:space="preserve"> - osoba fizyczna dokonująca czynności prawnej z przedsiębiorcą niezwiązanej bezpośrednio z jej działalnością gospodarczą lub zawodową.</w:t>
      </w:r>
    </w:p>
    <w:p w14:paraId="36DCC3DE" w14:textId="4DD76CCE" w:rsidR="007F26CA" w:rsidRDefault="007F26CA" w:rsidP="007F26CA">
      <w:pPr>
        <w:pStyle w:val="Akapitzlist"/>
        <w:numPr>
          <w:ilvl w:val="0"/>
          <w:numId w:val="3"/>
        </w:numPr>
        <w:jc w:val="both"/>
      </w:pPr>
      <w:r w:rsidRPr="00A5241B">
        <w:rPr>
          <w:b/>
          <w:bCs/>
        </w:rPr>
        <w:t>Przedsiębiorca</w:t>
      </w:r>
      <w:r>
        <w:t xml:space="preserve"> – osoba fizyczna, osoba prawna lub jednostka </w:t>
      </w:r>
      <w:r w:rsidR="00602A0F">
        <w:t xml:space="preserve">organizacyjna niebędąca osobą prawną, której ustawa przyznaje zdolność prawną, prowadząca we własnym imieniu działalność gospodarczą   lub zawodową i </w:t>
      </w:r>
      <w:r>
        <w:t xml:space="preserve">dokonująca czynności prawnej </w:t>
      </w:r>
      <w:r w:rsidR="00602A0F">
        <w:t>związanej bezpośrednio z jej działalnością</w:t>
      </w:r>
      <w:r>
        <w:t xml:space="preserve"> gospodarcz</w:t>
      </w:r>
      <w:r w:rsidR="00602A0F">
        <w:t xml:space="preserve">ą </w:t>
      </w:r>
      <w:r>
        <w:t>lub zawodow</w:t>
      </w:r>
      <w:r w:rsidR="00602A0F">
        <w:t>ą</w:t>
      </w:r>
      <w:r>
        <w:t>.</w:t>
      </w:r>
    </w:p>
    <w:p w14:paraId="4B618EDE" w14:textId="4BCEAF46" w:rsidR="00602A0F" w:rsidRDefault="00602A0F" w:rsidP="00602A0F">
      <w:pPr>
        <w:pStyle w:val="Akapitzlist"/>
        <w:numPr>
          <w:ilvl w:val="0"/>
          <w:numId w:val="3"/>
        </w:numPr>
        <w:jc w:val="both"/>
      </w:pPr>
      <w:r w:rsidRPr="00A5241B">
        <w:rPr>
          <w:b/>
          <w:bCs/>
        </w:rPr>
        <w:t>Przedsiębiorca Indywidualny</w:t>
      </w:r>
      <w:r>
        <w:t xml:space="preserve"> – oznacza osobę fizyczną zawierającą umowę związaną bezpośrednio z prowadzoną przez nią działalnością gospodarczą, jeśli z treści tej umowy wynika, że nie posiada ona dla niej charakteru zawodowego, wynikającego w szczególności z przedmiotu wykonywanej przez nią działalności gospodarczej, udostępnionego na podstawie przepisów o Centralnej Ewidencji i Informacji o Działalności Gospodarczej.</w:t>
      </w:r>
    </w:p>
    <w:p w14:paraId="4E52E0A8" w14:textId="77777777" w:rsidR="007F26CA" w:rsidRDefault="007F26CA" w:rsidP="007F26CA">
      <w:pPr>
        <w:pStyle w:val="Akapitzlist"/>
        <w:numPr>
          <w:ilvl w:val="0"/>
          <w:numId w:val="3"/>
        </w:numPr>
        <w:jc w:val="both"/>
      </w:pPr>
      <w:r w:rsidRPr="00A5241B">
        <w:rPr>
          <w:b/>
          <w:bCs/>
        </w:rPr>
        <w:t>Dni robocze</w:t>
      </w:r>
      <w:r>
        <w:t xml:space="preserve"> – dni tygodnia od poniedziałku do piątku, poza dniami ustawowo wolnymi od pracy.</w:t>
      </w:r>
    </w:p>
    <w:p w14:paraId="6D009769" w14:textId="5C760635" w:rsidR="007F26CA" w:rsidRDefault="007F26CA" w:rsidP="007F26CA">
      <w:pPr>
        <w:pStyle w:val="Akapitzlist"/>
        <w:numPr>
          <w:ilvl w:val="0"/>
          <w:numId w:val="3"/>
        </w:numPr>
        <w:jc w:val="both"/>
      </w:pPr>
      <w:r w:rsidRPr="00A5241B">
        <w:rPr>
          <w:b/>
          <w:bCs/>
        </w:rPr>
        <w:t>Regulamin</w:t>
      </w:r>
      <w:r>
        <w:t xml:space="preserve"> – niniejszy dokument, określający warunki i zasady korzystania ze Sklepu oraz nabywania w nim produktów.</w:t>
      </w:r>
    </w:p>
    <w:p w14:paraId="4ABD96AC" w14:textId="36D90442" w:rsidR="007F26CA" w:rsidRPr="00A5241B" w:rsidRDefault="007F26CA" w:rsidP="007F26CA">
      <w:pPr>
        <w:rPr>
          <w:b/>
          <w:bCs/>
        </w:rPr>
      </w:pPr>
      <w:r w:rsidRPr="00A5241B">
        <w:rPr>
          <w:b/>
          <w:bCs/>
        </w:rPr>
        <w:lastRenderedPageBreak/>
        <w:t>III. Techniczne warunki korzystania ze Sklepu</w:t>
      </w:r>
    </w:p>
    <w:p w14:paraId="664A2451" w14:textId="77777777" w:rsidR="007F26CA" w:rsidRDefault="007F26CA" w:rsidP="007F26CA">
      <w:pPr>
        <w:pStyle w:val="Akapitzlist"/>
        <w:numPr>
          <w:ilvl w:val="0"/>
          <w:numId w:val="4"/>
        </w:numPr>
        <w:jc w:val="both"/>
      </w:pPr>
      <w:r>
        <w:t>W celu korzystania ze Sklepu, Klient powinien posiadać:</w:t>
      </w:r>
    </w:p>
    <w:p w14:paraId="45601D7A" w14:textId="77777777" w:rsidR="007F26CA" w:rsidRDefault="007F26CA" w:rsidP="007F26CA">
      <w:pPr>
        <w:pStyle w:val="Akapitzlist"/>
        <w:numPr>
          <w:ilvl w:val="0"/>
          <w:numId w:val="2"/>
        </w:numPr>
        <w:jc w:val="both"/>
      </w:pPr>
      <w:r>
        <w:t>urządzenie przekazujące dane teleinformatyczne;</w:t>
      </w:r>
    </w:p>
    <w:p w14:paraId="1357BA4C" w14:textId="77777777" w:rsidR="007F26CA" w:rsidRDefault="007F26CA" w:rsidP="007F26CA">
      <w:pPr>
        <w:pStyle w:val="Akapitzlist"/>
        <w:numPr>
          <w:ilvl w:val="0"/>
          <w:numId w:val="2"/>
        </w:numPr>
        <w:jc w:val="both"/>
      </w:pPr>
      <w:r>
        <w:t>dostęp do sieci Internet;</w:t>
      </w:r>
    </w:p>
    <w:p w14:paraId="2792BB72" w14:textId="77777777" w:rsidR="007F26CA" w:rsidRDefault="007F26CA" w:rsidP="007F26CA">
      <w:pPr>
        <w:pStyle w:val="Akapitzlist"/>
        <w:numPr>
          <w:ilvl w:val="0"/>
          <w:numId w:val="2"/>
        </w:numPr>
        <w:jc w:val="both"/>
      </w:pPr>
      <w:r>
        <w:t>adres poczty email.</w:t>
      </w:r>
    </w:p>
    <w:p w14:paraId="38937198" w14:textId="0A59CC13" w:rsidR="00A5241B" w:rsidRPr="00A5241B" w:rsidRDefault="00A5241B" w:rsidP="005A257A">
      <w:pPr>
        <w:pStyle w:val="Akapitzlist"/>
        <w:numPr>
          <w:ilvl w:val="0"/>
          <w:numId w:val="4"/>
        </w:numPr>
        <w:jc w:val="both"/>
      </w:pPr>
      <w:r>
        <w:t>Sprzedawca</w:t>
      </w:r>
      <w:r w:rsidRPr="00A5241B">
        <w:t xml:space="preserve"> informuje, że strona internetowa </w:t>
      </w:r>
      <w:r>
        <w:t>Sklepu</w:t>
      </w:r>
      <w:r w:rsidRPr="00A5241B">
        <w:t xml:space="preserve"> wykorzystuje pliki cookies, które są zapisywane na urządzeniu </w:t>
      </w:r>
      <w:r>
        <w:t>u</w:t>
      </w:r>
      <w:r w:rsidRPr="00A5241B">
        <w:t>żytkownika</w:t>
      </w:r>
      <w:r w:rsidR="007F5510">
        <w:t>.</w:t>
      </w:r>
      <w:r w:rsidRPr="00A5241B">
        <w:t xml:space="preserve"> Szczegółowe zasady wykorzystywania przez </w:t>
      </w:r>
      <w:r>
        <w:t>Sklep</w:t>
      </w:r>
      <w:r w:rsidRPr="00A5241B">
        <w:t xml:space="preserve"> plików cookies znajdują się w </w:t>
      </w:r>
      <w:commentRangeStart w:id="0"/>
      <w:r w:rsidRPr="00A5241B">
        <w:t xml:space="preserve">Polityce </w:t>
      </w:r>
      <w:r w:rsidR="007F5510">
        <w:t>Cookies</w:t>
      </w:r>
      <w:commentRangeEnd w:id="0"/>
      <w:r w:rsidR="002955C3">
        <w:rPr>
          <w:rStyle w:val="Odwoaniedokomentarza"/>
        </w:rPr>
        <w:commentReference w:id="0"/>
      </w:r>
      <w:r w:rsidRPr="00A5241B">
        <w:t xml:space="preserve">. </w:t>
      </w:r>
    </w:p>
    <w:p w14:paraId="0120AE74" w14:textId="7831C456" w:rsidR="007F26CA" w:rsidRPr="00A5241B" w:rsidRDefault="007F26CA" w:rsidP="007F26CA">
      <w:pPr>
        <w:rPr>
          <w:b/>
          <w:bCs/>
        </w:rPr>
      </w:pPr>
      <w:r w:rsidRPr="00A5241B">
        <w:rPr>
          <w:b/>
          <w:bCs/>
        </w:rPr>
        <w:t>IV. Rejestracja</w:t>
      </w:r>
    </w:p>
    <w:p w14:paraId="5DD1513C" w14:textId="5328F2F9" w:rsidR="007F26CA" w:rsidRDefault="007F26CA" w:rsidP="007F26CA">
      <w:pPr>
        <w:pStyle w:val="Akapitzlist"/>
        <w:numPr>
          <w:ilvl w:val="0"/>
          <w:numId w:val="5"/>
        </w:numPr>
        <w:jc w:val="both"/>
      </w:pPr>
      <w:r>
        <w:t>Klient w celu założenia Konta Klienta dokonuje rejestracji</w:t>
      </w:r>
      <w:r w:rsidR="005A257A">
        <w:t xml:space="preserve"> za pomocą formularza dostępnego na stronie internetowej Sklepu.</w:t>
      </w:r>
    </w:p>
    <w:p w14:paraId="4226545F" w14:textId="639D8E06" w:rsidR="007F26CA" w:rsidRDefault="007F26CA" w:rsidP="007F26CA">
      <w:pPr>
        <w:pStyle w:val="Akapitzlist"/>
        <w:numPr>
          <w:ilvl w:val="0"/>
          <w:numId w:val="5"/>
        </w:numPr>
        <w:jc w:val="both"/>
      </w:pPr>
      <w:r>
        <w:t>Hasło podawane przy logowaniu do Sklepu może składać się z liter, cyfr lub/oraz znaków specjalnych. Hasło jest indywidualne dla każdego użytkownika. Założenie Konta Klienta jest nieodpłatne.</w:t>
      </w:r>
    </w:p>
    <w:p w14:paraId="62A4711B" w14:textId="77777777" w:rsidR="007F26CA" w:rsidRDefault="007F26CA" w:rsidP="007F26CA">
      <w:pPr>
        <w:pStyle w:val="Akapitzlist"/>
        <w:numPr>
          <w:ilvl w:val="0"/>
          <w:numId w:val="5"/>
        </w:numPr>
        <w:jc w:val="both"/>
      </w:pPr>
      <w:r>
        <w:t>Klient zobowiązuje się do podania prawdziwych danych.</w:t>
      </w:r>
    </w:p>
    <w:p w14:paraId="18FECDB8" w14:textId="41EA1367" w:rsidR="007F26CA" w:rsidRDefault="005A257A" w:rsidP="005A257A">
      <w:pPr>
        <w:pStyle w:val="Akapitzlist"/>
        <w:numPr>
          <w:ilvl w:val="0"/>
          <w:numId w:val="5"/>
        </w:numPr>
        <w:jc w:val="both"/>
      </w:pPr>
      <w:r w:rsidRPr="005A257A">
        <w:t>W trakcie wypełniania formularza rejestracyjnego, Klient ma możliwość zapoznania się z Regulaminem, akceptując jego treść poprzez oznaczenie odpowiedniego pola w formularzu.</w:t>
      </w:r>
      <w:r>
        <w:t xml:space="preserve"> </w:t>
      </w:r>
    </w:p>
    <w:p w14:paraId="1E3C08A5" w14:textId="4032BDD4" w:rsidR="002C677C" w:rsidRDefault="002C677C" w:rsidP="002C677C">
      <w:pPr>
        <w:pStyle w:val="Akapitzlist"/>
        <w:numPr>
          <w:ilvl w:val="0"/>
          <w:numId w:val="5"/>
        </w:numPr>
        <w:jc w:val="both"/>
      </w:pPr>
      <w:r>
        <w:t xml:space="preserve">W trakcie rejestracji Klient może dobrowolnie wyrazić zgodę na otrzymywanie na podany przez Klienta adres e-mail oraz numer telefonu komunikatów marketingowych (np. ofert, bonów rabatowych, aktualnych promocji) dotyczących </w:t>
      </w:r>
      <w:r w:rsidR="00742828">
        <w:t>Sklepu</w:t>
      </w:r>
      <w:r>
        <w:t xml:space="preserve"> poprzez zaznaczenie odpowiedniego pola formularza rejestracyjnego. W takim przypadku </w:t>
      </w:r>
      <w:r w:rsidR="00742828">
        <w:t>Sprzedawca</w:t>
      </w:r>
      <w:r>
        <w:t xml:space="preserve"> wyraźnie informuje Klienta o zasadach przetwarzania jego danych osobowych w ww. celu.</w:t>
      </w:r>
    </w:p>
    <w:p w14:paraId="0DC831B8" w14:textId="158E0773" w:rsidR="002C677C" w:rsidRDefault="002C677C" w:rsidP="00AF27B0">
      <w:pPr>
        <w:pStyle w:val="Akapitzlist"/>
        <w:jc w:val="both"/>
      </w:pPr>
      <w:r>
        <w:t>Wyrażenie przez Klienta zgody na otrzymywanie na podany przez Klienta adres e-mail oraz numer telefonu komunikatów marketingowych nie warunkuje możliwości zawarcia z</w:t>
      </w:r>
      <w:r w:rsidR="00742828">
        <w:t xml:space="preserve">e Sprzedawcą </w:t>
      </w:r>
      <w:r>
        <w:t>umowy o świadczenie drogą elektroniczną usługi prowadzenia Konta Klienta.</w:t>
      </w:r>
    </w:p>
    <w:p w14:paraId="453EAD0F" w14:textId="786BC0F2" w:rsidR="002C677C" w:rsidRDefault="002C677C" w:rsidP="00AF27B0">
      <w:pPr>
        <w:pStyle w:val="Akapitzlist"/>
        <w:jc w:val="both"/>
      </w:pPr>
      <w:r>
        <w:t xml:space="preserve">Zgoda może być w każdej chwili cofnięta, poprzez złożenie </w:t>
      </w:r>
      <w:r w:rsidR="00742828">
        <w:t>Sprzedawcy</w:t>
      </w:r>
      <w:r>
        <w:t xml:space="preserve"> stosownego oświadczenia przez Klienta. Oświadczenie może zostać przykładowo przesłane na adres </w:t>
      </w:r>
      <w:r w:rsidR="00742828">
        <w:t>Sprzedawcy</w:t>
      </w:r>
      <w:r>
        <w:t xml:space="preserve"> za pośrednictwem poczty elektronicznej.</w:t>
      </w:r>
    </w:p>
    <w:p w14:paraId="0226C94A" w14:textId="4BF73367" w:rsidR="007F26CA" w:rsidRDefault="007F26CA" w:rsidP="007F26CA">
      <w:pPr>
        <w:pStyle w:val="Akapitzlist"/>
        <w:numPr>
          <w:ilvl w:val="0"/>
          <w:numId w:val="5"/>
        </w:numPr>
        <w:jc w:val="both"/>
      </w:pPr>
      <w:r>
        <w:t>Klient nie może przekazywać hasła dostępu do konta w Sklepie osobom trzecim.</w:t>
      </w:r>
    </w:p>
    <w:p w14:paraId="2504CD43" w14:textId="77777777" w:rsidR="007F26CA" w:rsidRDefault="007F26CA" w:rsidP="007F26CA">
      <w:pPr>
        <w:pStyle w:val="Akapitzlist"/>
        <w:numPr>
          <w:ilvl w:val="0"/>
          <w:numId w:val="5"/>
        </w:numPr>
        <w:jc w:val="both"/>
      </w:pPr>
      <w:r>
        <w:t>Zarejestrowany Klient ma możliwość:</w:t>
      </w:r>
    </w:p>
    <w:p w14:paraId="444351B8" w14:textId="77777777" w:rsidR="007F26CA" w:rsidRDefault="007F26CA" w:rsidP="007F26CA">
      <w:pPr>
        <w:pStyle w:val="Akapitzlist"/>
        <w:numPr>
          <w:ilvl w:val="0"/>
          <w:numId w:val="7"/>
        </w:numPr>
        <w:jc w:val="both"/>
      </w:pPr>
      <w:r>
        <w:t>dostępu do statusu oraz historii zamówień;</w:t>
      </w:r>
    </w:p>
    <w:p w14:paraId="65A2CA2C" w14:textId="77777777" w:rsidR="007F26CA" w:rsidRDefault="007F26CA" w:rsidP="007F26CA">
      <w:pPr>
        <w:pStyle w:val="Akapitzlist"/>
        <w:numPr>
          <w:ilvl w:val="0"/>
          <w:numId w:val="7"/>
        </w:numPr>
        <w:jc w:val="both"/>
      </w:pPr>
      <w:r>
        <w:t>otrzymywania indywidualnych rabatów i kuponów promocyjnych;</w:t>
      </w:r>
    </w:p>
    <w:p w14:paraId="3132DB05" w14:textId="77777777" w:rsidR="007F26CA" w:rsidRDefault="007F26CA" w:rsidP="007F26CA">
      <w:pPr>
        <w:pStyle w:val="Akapitzlist"/>
        <w:numPr>
          <w:ilvl w:val="0"/>
          <w:numId w:val="7"/>
        </w:numPr>
        <w:jc w:val="both"/>
      </w:pPr>
      <w:r>
        <w:t>informacji o możliwości udziału w promocjach i konkursach;</w:t>
      </w:r>
    </w:p>
    <w:p w14:paraId="07090AEA" w14:textId="657BE037" w:rsidR="007F26CA" w:rsidRDefault="007F26CA" w:rsidP="007F26CA">
      <w:pPr>
        <w:pStyle w:val="Akapitzlist"/>
        <w:numPr>
          <w:ilvl w:val="0"/>
          <w:numId w:val="7"/>
        </w:numPr>
        <w:jc w:val="both"/>
      </w:pPr>
      <w:r>
        <w:t>zamówienia Produktu</w:t>
      </w:r>
      <w:r w:rsidR="008572BB">
        <w:t>;</w:t>
      </w:r>
    </w:p>
    <w:p w14:paraId="00F45A0D" w14:textId="77777777" w:rsidR="007F26CA" w:rsidRDefault="007F26CA" w:rsidP="007F26CA">
      <w:pPr>
        <w:pStyle w:val="Akapitzlist"/>
        <w:numPr>
          <w:ilvl w:val="0"/>
          <w:numId w:val="7"/>
        </w:numPr>
        <w:jc w:val="both"/>
      </w:pPr>
      <w:r>
        <w:t>zmiany swoich danych;</w:t>
      </w:r>
    </w:p>
    <w:p w14:paraId="392F4A30" w14:textId="77777777" w:rsidR="007F26CA" w:rsidRDefault="007F26CA" w:rsidP="007F26CA">
      <w:pPr>
        <w:pStyle w:val="Akapitzlist"/>
        <w:numPr>
          <w:ilvl w:val="0"/>
          <w:numId w:val="7"/>
        </w:numPr>
        <w:jc w:val="both"/>
      </w:pPr>
      <w:r>
        <w:t>zmiany swojego hasła;</w:t>
      </w:r>
    </w:p>
    <w:p w14:paraId="663DE662" w14:textId="77777777" w:rsidR="007F26CA" w:rsidRDefault="007F26CA" w:rsidP="007F26CA">
      <w:pPr>
        <w:pStyle w:val="Akapitzlist"/>
        <w:numPr>
          <w:ilvl w:val="0"/>
          <w:numId w:val="7"/>
        </w:numPr>
        <w:jc w:val="both"/>
      </w:pPr>
      <w:r>
        <w:t>sprawdzenia swojego zamówienia.</w:t>
      </w:r>
    </w:p>
    <w:p w14:paraId="6FBC25D3" w14:textId="589FE567" w:rsidR="007F26CA" w:rsidRDefault="007F26CA" w:rsidP="007F26CA">
      <w:pPr>
        <w:pStyle w:val="Akapitzlist"/>
        <w:numPr>
          <w:ilvl w:val="0"/>
          <w:numId w:val="5"/>
        </w:numPr>
        <w:jc w:val="both"/>
      </w:pPr>
      <w:r>
        <w:t>Po dokonaniu rejestracji Klient otrzyma na podany adres e-mail link potwierdz</w:t>
      </w:r>
      <w:r w:rsidR="008572BB">
        <w:t>ający</w:t>
      </w:r>
      <w:r>
        <w:t xml:space="preserve"> rejestracj</w:t>
      </w:r>
      <w:r w:rsidR="008572BB">
        <w:t>ę</w:t>
      </w:r>
      <w:r>
        <w:t>.</w:t>
      </w:r>
      <w:r w:rsidR="00817222" w:rsidRPr="00817222">
        <w:t xml:space="preserve"> Z </w:t>
      </w:r>
      <w:r w:rsidR="00817222">
        <w:t xml:space="preserve">chwilą kliknięcia w link </w:t>
      </w:r>
      <w:r w:rsidR="00817222" w:rsidRPr="00817222">
        <w:t xml:space="preserve">zawarta zostaje umowa o świadczenie drogą elektroniczną usługi prowadzenia Konta Klienta, zaś Klient uzyskuje możliwość dostępu do Konta Klienta i dokonywania zmian podanych podczas </w:t>
      </w:r>
      <w:r w:rsidR="00817222">
        <w:t>r</w:t>
      </w:r>
      <w:r w:rsidR="00817222" w:rsidRPr="00817222">
        <w:t>ejestracji danych.</w:t>
      </w:r>
    </w:p>
    <w:p w14:paraId="1A204395" w14:textId="76036A36" w:rsidR="007F26CA" w:rsidRPr="008572BB" w:rsidRDefault="007F26CA" w:rsidP="007F26CA">
      <w:pPr>
        <w:rPr>
          <w:b/>
          <w:bCs/>
        </w:rPr>
      </w:pPr>
      <w:r w:rsidRPr="008572BB">
        <w:rPr>
          <w:b/>
          <w:bCs/>
        </w:rPr>
        <w:t>V. Realizacja zamówień</w:t>
      </w:r>
    </w:p>
    <w:p w14:paraId="62CD730F" w14:textId="608DD2D9" w:rsidR="007F26CA" w:rsidRDefault="007F26CA" w:rsidP="007F26CA">
      <w:pPr>
        <w:pStyle w:val="Akapitzlist"/>
        <w:numPr>
          <w:ilvl w:val="0"/>
          <w:numId w:val="8"/>
        </w:numPr>
        <w:jc w:val="both"/>
      </w:pPr>
      <w:r>
        <w:t xml:space="preserve">Sklep jest czynny przez 24 godziny na dobę, 7 dni w tygodniu, umożliwiając Klientowi złożenie zamówienia o każdej porze, poza przerwami konserwacyjnymi. </w:t>
      </w:r>
    </w:p>
    <w:p w14:paraId="257A53B8" w14:textId="77777777" w:rsidR="007F26CA" w:rsidRDefault="007F26CA" w:rsidP="007F26CA">
      <w:pPr>
        <w:pStyle w:val="Akapitzlist"/>
        <w:numPr>
          <w:ilvl w:val="0"/>
          <w:numId w:val="8"/>
        </w:numPr>
        <w:jc w:val="both"/>
      </w:pPr>
      <w:r>
        <w:lastRenderedPageBreak/>
        <w:t>Klientami w przypadku osób fizycznych mogą być tylko osoby pełnoletnie posiadające pełną zdolność do czynności prawnych.</w:t>
      </w:r>
    </w:p>
    <w:p w14:paraId="60EA8BE3" w14:textId="0E1C5778" w:rsidR="007F26CA" w:rsidRDefault="007F26CA" w:rsidP="007F26CA">
      <w:pPr>
        <w:pStyle w:val="Akapitzlist"/>
        <w:numPr>
          <w:ilvl w:val="0"/>
          <w:numId w:val="8"/>
        </w:numPr>
        <w:jc w:val="both"/>
      </w:pPr>
      <w:r>
        <w:t>Klient składa zamówienie w następujący sposób:</w:t>
      </w:r>
    </w:p>
    <w:p w14:paraId="21057FB3" w14:textId="77777777" w:rsidR="007F26CA" w:rsidRDefault="007F26CA" w:rsidP="007F26CA">
      <w:pPr>
        <w:pStyle w:val="Akapitzlist"/>
        <w:numPr>
          <w:ilvl w:val="0"/>
          <w:numId w:val="9"/>
        </w:numPr>
        <w:jc w:val="both"/>
      </w:pPr>
      <w:r>
        <w:t>wybór towarów dokonywany przez dodanie ich do koszyka;</w:t>
      </w:r>
    </w:p>
    <w:p w14:paraId="59E76D0F" w14:textId="220D3A8B" w:rsidR="00DE3763" w:rsidRDefault="007F26CA" w:rsidP="007F26CA">
      <w:pPr>
        <w:pStyle w:val="Akapitzlist"/>
        <w:numPr>
          <w:ilvl w:val="0"/>
          <w:numId w:val="9"/>
        </w:numPr>
        <w:jc w:val="both"/>
      </w:pPr>
      <w:r>
        <w:t>wybór formy dostawy i płatności;</w:t>
      </w:r>
    </w:p>
    <w:p w14:paraId="294ED49F" w14:textId="708BBC23" w:rsidR="00585117" w:rsidRDefault="007F26CA" w:rsidP="00585117">
      <w:pPr>
        <w:pStyle w:val="Akapitzlist"/>
        <w:numPr>
          <w:ilvl w:val="0"/>
          <w:numId w:val="9"/>
        </w:numPr>
        <w:jc w:val="both"/>
      </w:pPr>
      <w:r w:rsidRPr="00DE3763">
        <w:t>zatwierdzenie zamówienia przez przycisk „zamówienie z obowiązkiem zapłaty”</w:t>
      </w:r>
      <w:r w:rsidR="00C40473" w:rsidRPr="00DE3763">
        <w:t>.</w:t>
      </w:r>
    </w:p>
    <w:p w14:paraId="5C4A554D" w14:textId="0D6161AB" w:rsidR="00585117" w:rsidRDefault="00C40473" w:rsidP="00585117">
      <w:pPr>
        <w:pStyle w:val="Akapitzlist"/>
        <w:ind w:left="709"/>
        <w:jc w:val="both"/>
      </w:pPr>
      <w:r w:rsidRPr="00DE3763">
        <w:t>Każdorazowo przed złożeniem zamówienia, Klient jest informowany o danych Sprzedawcy</w:t>
      </w:r>
      <w:r w:rsidR="00844BBD" w:rsidRPr="00DE3763">
        <w:t>,</w:t>
      </w:r>
      <w:r w:rsidRPr="00DE3763">
        <w:t xml:space="preserve"> łącznej cenie za wybrany towar i dostawę, jak też o wszystkich dodatkowych kosztach, jakie jest zobowiązany ponieść w związku z umową sprzedaży.</w:t>
      </w:r>
    </w:p>
    <w:p w14:paraId="5760F74D" w14:textId="20852B2E" w:rsidR="00585117" w:rsidRPr="00DE3763" w:rsidRDefault="008D4A2D" w:rsidP="00AF27B0">
      <w:pPr>
        <w:pStyle w:val="Akapitzlist"/>
        <w:numPr>
          <w:ilvl w:val="0"/>
          <w:numId w:val="8"/>
        </w:numPr>
        <w:jc w:val="both"/>
      </w:pPr>
      <w:r>
        <w:t xml:space="preserve">Sprzedawca potwierdza fakt otrzymania zamówienia za pośrednictwem wiadomości e-mail przesłanej na adres podany przez Klienta w zamówieniu. </w:t>
      </w:r>
    </w:p>
    <w:p w14:paraId="7146F282" w14:textId="73DDD5C8" w:rsidR="007F26CA" w:rsidRPr="00DE3763" w:rsidRDefault="007F26CA">
      <w:pPr>
        <w:pStyle w:val="Akapitzlist"/>
        <w:numPr>
          <w:ilvl w:val="0"/>
          <w:numId w:val="8"/>
        </w:numPr>
        <w:jc w:val="both"/>
      </w:pPr>
      <w:r w:rsidRPr="00DE3763">
        <w:t xml:space="preserve">Zamówienia można składać również </w:t>
      </w:r>
      <w:r w:rsidR="00817222" w:rsidRPr="00DE3763">
        <w:t>w następujący sposób</w:t>
      </w:r>
      <w:r w:rsidRPr="00DE3763">
        <w:t>:</w:t>
      </w:r>
    </w:p>
    <w:p w14:paraId="49D247AF" w14:textId="038E8F8A" w:rsidR="007F26CA" w:rsidRDefault="007F26CA" w:rsidP="007F26CA">
      <w:pPr>
        <w:pStyle w:val="Akapitzlist"/>
        <w:numPr>
          <w:ilvl w:val="0"/>
          <w:numId w:val="10"/>
        </w:numPr>
        <w:jc w:val="both"/>
      </w:pPr>
      <w:r>
        <w:t>wy</w:t>
      </w:r>
      <w:r w:rsidR="00817222">
        <w:t>syłając</w:t>
      </w:r>
      <w:r>
        <w:t xml:space="preserve"> wiadomości e-mail na adres: biuro@agropref.poznan.pl;</w:t>
      </w:r>
    </w:p>
    <w:p w14:paraId="28FC922B" w14:textId="7E0232D1" w:rsidR="00817222" w:rsidRDefault="007F26CA" w:rsidP="007F26CA">
      <w:pPr>
        <w:pStyle w:val="Akapitzlist"/>
        <w:numPr>
          <w:ilvl w:val="0"/>
          <w:numId w:val="10"/>
        </w:numPr>
        <w:jc w:val="both"/>
      </w:pPr>
      <w:r>
        <w:t>telefonicznie,</w:t>
      </w:r>
      <w:r w:rsidR="00C40473">
        <w:t xml:space="preserve"> w Dni robocze</w:t>
      </w:r>
      <w:r>
        <w:t xml:space="preserve"> w godzinach od 9</w:t>
      </w:r>
      <w:r w:rsidR="00C40473">
        <w:t>:</w:t>
      </w:r>
      <w:r>
        <w:t>00 do 17</w:t>
      </w:r>
      <w:r w:rsidR="00C40473">
        <w:t>:</w:t>
      </w:r>
      <w:r>
        <w:t>00 dzwoniąc pod nr tel.:</w:t>
      </w:r>
      <w:r w:rsidR="00C40473">
        <w:t xml:space="preserve"> </w:t>
      </w:r>
      <w:r>
        <w:t>(61) 879-80-25</w:t>
      </w:r>
      <w:r w:rsidR="00817222">
        <w:t>;</w:t>
      </w:r>
    </w:p>
    <w:p w14:paraId="70CDEF63" w14:textId="4F893597" w:rsidR="007F26CA" w:rsidRDefault="00817222" w:rsidP="007F26CA">
      <w:pPr>
        <w:pStyle w:val="Akapitzlist"/>
        <w:numPr>
          <w:ilvl w:val="0"/>
          <w:numId w:val="10"/>
        </w:numPr>
        <w:jc w:val="both"/>
      </w:pPr>
      <w:r w:rsidRPr="00817222">
        <w:t>osobiście w siedzibie, w godzinach otwarcia, tj. w Dni Robocze, w godz. od 9:00 do 17:00.</w:t>
      </w:r>
    </w:p>
    <w:p w14:paraId="5567F9EB" w14:textId="1E161325" w:rsidR="00451B23" w:rsidRPr="00AE339B" w:rsidRDefault="00451B23" w:rsidP="00451B23">
      <w:pPr>
        <w:pStyle w:val="Akapitzlist"/>
        <w:numPr>
          <w:ilvl w:val="0"/>
          <w:numId w:val="8"/>
        </w:numPr>
        <w:jc w:val="both"/>
      </w:pPr>
      <w:r>
        <w:t xml:space="preserve">Klient składający zamówienie za pośrednictwem poczty elektronicznej, przesyła je na adres e-mail podany przez Sprzedawcę na stronie internetowej Sklepu. Klient w wiadomości przesyłanej do Sprzedawcy, podaje w szczególności: nazwę towaru, kolor oraz jego ilość, </w:t>
      </w:r>
      <w:r w:rsidRPr="00AE339B">
        <w:t>spośród towarów prezentowanych na stronie internetowej Sklepu, jak również swoje dane teleadresowe.</w:t>
      </w:r>
    </w:p>
    <w:p w14:paraId="78C05B93" w14:textId="612E5F5A" w:rsidR="00220276" w:rsidRPr="00AE339B" w:rsidRDefault="00451B23" w:rsidP="00451B23">
      <w:pPr>
        <w:pStyle w:val="Akapitzlist"/>
        <w:numPr>
          <w:ilvl w:val="0"/>
          <w:numId w:val="8"/>
        </w:numPr>
        <w:jc w:val="both"/>
      </w:pPr>
      <w:r w:rsidRPr="00AE339B">
        <w:t xml:space="preserve">Po otrzymaniu od Klienta drogą elektroniczną wiadomości, o której mowa w ust. 6 powyżej, </w:t>
      </w:r>
      <w:r w:rsidR="009F742B" w:rsidRPr="00AE339B">
        <w:t>Sprzedawca</w:t>
      </w:r>
      <w:r w:rsidRPr="00AE339B">
        <w:t xml:space="preserve"> przesyła Klientowi zwrotną wiadomość za pośrednictwem poczty elektronicznej, podając dane Sprzedawcy, cenę wybranych </w:t>
      </w:r>
      <w:r w:rsidR="009F742B" w:rsidRPr="00AE339B">
        <w:t>t</w:t>
      </w:r>
      <w:r w:rsidRPr="00AE339B">
        <w:t xml:space="preserve">owarów oraz możliwe formy płatności oraz sposób </w:t>
      </w:r>
      <w:r w:rsidR="009F742B" w:rsidRPr="00AE339B">
        <w:t>d</w:t>
      </w:r>
      <w:r w:rsidRPr="00AE339B">
        <w:t xml:space="preserve">ostawy wraz z jego kosztem, jak też informacje o wszystkich dodatkowych płatnościach jakie Klient miałby ponieść z tytułu </w:t>
      </w:r>
      <w:r w:rsidR="009F742B" w:rsidRPr="00AE339B">
        <w:t>u</w:t>
      </w:r>
      <w:r w:rsidRPr="00AE339B">
        <w:t xml:space="preserve">mowy sprzedaży. Wiadomość zawiera także informację dla Klienta, że zawarcie przez niego </w:t>
      </w:r>
      <w:r w:rsidR="009F742B" w:rsidRPr="00AE339B">
        <w:t>u</w:t>
      </w:r>
      <w:r w:rsidRPr="00AE339B">
        <w:t xml:space="preserve">mowy sprzedaży za pośrednictwem poczty elektronicznej pociąga za sobą obowiązek zapłaty za zamówiony </w:t>
      </w:r>
      <w:r w:rsidR="009F742B" w:rsidRPr="00AE339B">
        <w:t>t</w:t>
      </w:r>
      <w:r w:rsidRPr="00AE339B">
        <w:t xml:space="preserve">owar. Na podstawie podanych przez </w:t>
      </w:r>
      <w:r w:rsidR="009F742B" w:rsidRPr="00AE339B">
        <w:t>Sprzedawcę</w:t>
      </w:r>
      <w:r w:rsidRPr="00AE339B">
        <w:t xml:space="preserve"> informacji, Klient może złożyć zamówienie, przesyłając wiadomość elektroniczną do </w:t>
      </w:r>
      <w:r w:rsidR="009F742B" w:rsidRPr="00AE339B">
        <w:t>Sprzedawcy</w:t>
      </w:r>
      <w:r w:rsidRPr="00AE339B">
        <w:t xml:space="preserve"> wskazując wybraną formę płatności oraz sposób </w:t>
      </w:r>
      <w:r w:rsidR="009F742B" w:rsidRPr="00AE339B">
        <w:t>d</w:t>
      </w:r>
      <w:r w:rsidRPr="00AE339B">
        <w:t>ostawy. Każdorazowo przed złożeniem zamówienia Klient informowany jest o danych Sprzedawcy</w:t>
      </w:r>
      <w:r w:rsidR="009F742B" w:rsidRPr="00AE339B">
        <w:t>,</w:t>
      </w:r>
      <w:r w:rsidRPr="00AE339B">
        <w:t xml:space="preserve"> z którym zostanie zawarta Umowa sprzedaży.</w:t>
      </w:r>
    </w:p>
    <w:p w14:paraId="0C09BC64" w14:textId="7C7A4F04" w:rsidR="009249C7" w:rsidRPr="00AE339B" w:rsidRDefault="009249C7" w:rsidP="009249C7">
      <w:pPr>
        <w:pStyle w:val="Akapitzlist"/>
        <w:numPr>
          <w:ilvl w:val="0"/>
          <w:numId w:val="8"/>
        </w:numPr>
        <w:jc w:val="both"/>
      </w:pPr>
      <w:r w:rsidRPr="00AE339B">
        <w:t>Złożenie zamówienia, o którym mowa w</w:t>
      </w:r>
      <w:r w:rsidR="00FE5CC6" w:rsidRPr="00AE339B">
        <w:t xml:space="preserve"> pkt. V.</w:t>
      </w:r>
      <w:r w:rsidRPr="00AE339B">
        <w:t xml:space="preserve"> ust. </w:t>
      </w:r>
      <w:r w:rsidR="00FE5CC6" w:rsidRPr="00AE339B">
        <w:t>3</w:t>
      </w:r>
      <w:r w:rsidRPr="00AE339B">
        <w:t xml:space="preserve"> oraz </w:t>
      </w:r>
      <w:r w:rsidR="00FE5CC6" w:rsidRPr="00AE339B">
        <w:t>ust. 4 lit. a</w:t>
      </w:r>
      <w:r w:rsidRPr="00AE339B">
        <w:t xml:space="preserve"> Regulaminu, stanowi złożenie Sprzedawcy przez Klienta oferty zawarcia </w:t>
      </w:r>
      <w:r w:rsidR="00FE5CC6" w:rsidRPr="00AE339B">
        <w:t>u</w:t>
      </w:r>
      <w:r w:rsidRPr="00AE339B">
        <w:t xml:space="preserve">mowy sprzedaży </w:t>
      </w:r>
      <w:r w:rsidR="00FE5CC6" w:rsidRPr="00AE339B">
        <w:t>t</w:t>
      </w:r>
      <w:r w:rsidRPr="00AE339B">
        <w:t>owarów, będących przedmiotem zamówienia.</w:t>
      </w:r>
    </w:p>
    <w:p w14:paraId="4B0CF9AE" w14:textId="115785A1" w:rsidR="009F742B" w:rsidRPr="00AE339B" w:rsidRDefault="009249C7" w:rsidP="009249C7">
      <w:pPr>
        <w:pStyle w:val="Akapitzlist"/>
        <w:numPr>
          <w:ilvl w:val="0"/>
          <w:numId w:val="8"/>
        </w:numPr>
        <w:jc w:val="both"/>
      </w:pPr>
      <w:r w:rsidRPr="00AE339B">
        <w:t xml:space="preserve">Po złożeniu zamówienia, Sprzedawca przesyła na podany przez Klienta adres poczty elektronicznej potwierdzenie przyjęcia zamówienia. Potwierdzenie przyjęcia zamówienia jest oświadczeniem Sprzedawcy o przyjęciu oferty, o której mowa w </w:t>
      </w:r>
      <w:r w:rsidR="00FE5CC6" w:rsidRPr="00AE339B">
        <w:t>ust. 7 powyżej</w:t>
      </w:r>
      <w:r w:rsidR="00AE339B" w:rsidRPr="00AE339B">
        <w:t xml:space="preserve"> </w:t>
      </w:r>
      <w:r w:rsidRPr="00AE339B">
        <w:t xml:space="preserve">i z chwilą jego otrzymania przez Klienta zostaje zawarta </w:t>
      </w:r>
      <w:r w:rsidR="00AE339B" w:rsidRPr="00AE339B">
        <w:t>u</w:t>
      </w:r>
      <w:r w:rsidRPr="00AE339B">
        <w:t>mowa sprzedaży.</w:t>
      </w:r>
    </w:p>
    <w:p w14:paraId="0830CE3F" w14:textId="49C591B9" w:rsidR="00AE339B" w:rsidRDefault="00AE339B" w:rsidP="00AE339B">
      <w:pPr>
        <w:pStyle w:val="Akapitzlist"/>
        <w:numPr>
          <w:ilvl w:val="0"/>
          <w:numId w:val="8"/>
        </w:numPr>
        <w:jc w:val="both"/>
      </w:pPr>
      <w:r w:rsidRPr="00AE339B">
        <w:t>Klient</w:t>
      </w:r>
      <w:r>
        <w:t xml:space="preserve"> składający zamówienie za pośrednictwem telefonu wykorzystuje do tego numer telefoniczny podany przez Sprzedawcę na stronie internetowej Sklepu. Klient składając zamówienie przez telefon, podaje Sprzedawcy nazwę towaru spośród towarów znajdujących się na stronie internetowej Sklepu oraz ilość towaru jaką chce zamówić. Następnie, po skompletowaniu całości zamówienia Klient określa sposób i adres dostawy oraz formę płatności, a także wskazuje, wedle wyboru, swój adres poczty elektronicznej albo adres korespondencyjny w celu potwierdzenia zamówienia. Każdorazowo podczas składania przez Klienta zamówienia przez telefon, Klient informowany jest o danych Sprzedawcy, z którym </w:t>
      </w:r>
      <w:r>
        <w:lastRenderedPageBreak/>
        <w:t>zostanie zawarta umowa sprzedaży, o cenie łącznej wybranego towaru oraz łącznym koszcie wybranego sposobu dostawy, a także o wszystkich dodatkowych kosztach jakie jest zobowiązany ponieść w związku z umową sprzedaży.</w:t>
      </w:r>
    </w:p>
    <w:p w14:paraId="67C3C742" w14:textId="5493941E" w:rsidR="00AE339B" w:rsidRDefault="00AE339B" w:rsidP="00AE339B">
      <w:pPr>
        <w:pStyle w:val="Akapitzlist"/>
        <w:numPr>
          <w:ilvl w:val="0"/>
          <w:numId w:val="8"/>
        </w:numPr>
        <w:jc w:val="both"/>
      </w:pPr>
      <w:r>
        <w:t>Złożenie zamówienia zgodnie z ust. 9 powyżej następuje w czasie rzeczywistym tj., podczas połączenia telefonicznego. Z tą chwilą dochodzi do zawarcia umowy sprzedaży.</w:t>
      </w:r>
    </w:p>
    <w:p w14:paraId="2E706124" w14:textId="65AE38BE" w:rsidR="00817222" w:rsidRDefault="00817222" w:rsidP="00817222">
      <w:pPr>
        <w:pStyle w:val="Akapitzlist"/>
        <w:numPr>
          <w:ilvl w:val="0"/>
          <w:numId w:val="8"/>
        </w:numPr>
        <w:jc w:val="both"/>
      </w:pPr>
      <w:r>
        <w:t>Do sprzedawanego towaru dołączana jest karta gwarancyjna producenta, importera lub dystrybutora – jeżeli producent, importer lub dystrybutor udzielają gwarancji na podstawie pisemnej karty gwarancyjnej.</w:t>
      </w:r>
    </w:p>
    <w:p w14:paraId="1D333AD4" w14:textId="46ED3BDB" w:rsidR="007F26CA" w:rsidRDefault="007F26CA" w:rsidP="007F26CA">
      <w:pPr>
        <w:pStyle w:val="Akapitzlist"/>
        <w:numPr>
          <w:ilvl w:val="0"/>
          <w:numId w:val="8"/>
        </w:numPr>
        <w:jc w:val="both"/>
      </w:pPr>
      <w:r>
        <w:t>Sklep Internetowy dopuszcza możliwość odbioru osobistego w siedzibie Sklepu</w:t>
      </w:r>
      <w:r w:rsidR="00F40067">
        <w:t xml:space="preserve"> po wcześniejszym potwierdzeniu terminu odbioru</w:t>
      </w:r>
      <w:r>
        <w:t>.</w:t>
      </w:r>
    </w:p>
    <w:p w14:paraId="187DFCD2" w14:textId="110877D4" w:rsidR="007F26CA" w:rsidRPr="00DE607D" w:rsidRDefault="007F26CA" w:rsidP="007F26CA">
      <w:pPr>
        <w:rPr>
          <w:b/>
          <w:bCs/>
        </w:rPr>
      </w:pPr>
      <w:r>
        <w:t xml:space="preserve"> </w:t>
      </w:r>
      <w:r w:rsidRPr="00DE607D">
        <w:rPr>
          <w:b/>
          <w:bCs/>
        </w:rPr>
        <w:t>VI. Forma płatności</w:t>
      </w:r>
    </w:p>
    <w:p w14:paraId="3458BC09" w14:textId="7E246898" w:rsidR="007F26CA" w:rsidRDefault="007F26CA" w:rsidP="007F26CA">
      <w:pPr>
        <w:pStyle w:val="Akapitzlist"/>
        <w:numPr>
          <w:ilvl w:val="0"/>
          <w:numId w:val="13"/>
        </w:numPr>
      </w:pPr>
      <w:r>
        <w:t>Klient ma możliwość dokonania zapłaty za towar tytułem złożonego zamówienia w formie</w:t>
      </w:r>
      <w:r w:rsidR="00DE607D">
        <w:t>:</w:t>
      </w:r>
    </w:p>
    <w:p w14:paraId="4B328481" w14:textId="77777777" w:rsidR="007F26CA" w:rsidRDefault="007F26CA" w:rsidP="007F26CA">
      <w:pPr>
        <w:pStyle w:val="Akapitzlist"/>
        <w:numPr>
          <w:ilvl w:val="0"/>
          <w:numId w:val="14"/>
        </w:numPr>
      </w:pPr>
      <w:r>
        <w:t>przelewu bankowego;</w:t>
      </w:r>
    </w:p>
    <w:p w14:paraId="6C121D88" w14:textId="161E147B" w:rsidR="007F26CA" w:rsidRDefault="00DE607D" w:rsidP="007F26CA">
      <w:pPr>
        <w:pStyle w:val="Akapitzlist"/>
        <w:numPr>
          <w:ilvl w:val="0"/>
          <w:numId w:val="14"/>
        </w:numPr>
      </w:pPr>
      <w:r>
        <w:t>gotówką za pobraniem</w:t>
      </w:r>
      <w:r w:rsidR="007F26CA">
        <w:t>;</w:t>
      </w:r>
    </w:p>
    <w:p w14:paraId="0E03CDFD" w14:textId="1B0476F2" w:rsidR="007F26CA" w:rsidRDefault="00DE607D" w:rsidP="007F26CA">
      <w:pPr>
        <w:pStyle w:val="Akapitzlist"/>
        <w:numPr>
          <w:ilvl w:val="0"/>
          <w:numId w:val="14"/>
        </w:numPr>
      </w:pPr>
      <w:r>
        <w:t xml:space="preserve">płatności </w:t>
      </w:r>
      <w:r w:rsidR="007F26CA">
        <w:t>gotówką przy odbiorze osobistym.</w:t>
      </w:r>
    </w:p>
    <w:p w14:paraId="1EDF835E" w14:textId="09FC8B7D" w:rsidR="00380C25" w:rsidRDefault="00380C25" w:rsidP="00380C25">
      <w:pPr>
        <w:pStyle w:val="Akapitzlist"/>
        <w:numPr>
          <w:ilvl w:val="0"/>
          <w:numId w:val="13"/>
        </w:numPr>
      </w:pPr>
      <w:r>
        <w:t xml:space="preserve">Sprzedawca dołącza do zamówienia dowód zakupu. </w:t>
      </w:r>
    </w:p>
    <w:p w14:paraId="5C856D14" w14:textId="4DCD3001" w:rsidR="007F26CA" w:rsidRPr="00DE607D" w:rsidRDefault="007F26CA" w:rsidP="007F26CA">
      <w:pPr>
        <w:rPr>
          <w:b/>
          <w:bCs/>
        </w:rPr>
      </w:pPr>
      <w:r w:rsidRPr="00DE607D">
        <w:rPr>
          <w:b/>
          <w:bCs/>
        </w:rPr>
        <w:t>VII. Ceny</w:t>
      </w:r>
    </w:p>
    <w:p w14:paraId="05B68D4F" w14:textId="4B1882B4" w:rsidR="007F26CA" w:rsidRDefault="007F26CA" w:rsidP="007F26CA">
      <w:pPr>
        <w:pStyle w:val="Akapitzlist"/>
        <w:numPr>
          <w:ilvl w:val="0"/>
          <w:numId w:val="15"/>
        </w:numPr>
        <w:jc w:val="both"/>
      </w:pPr>
      <w:r>
        <w:t xml:space="preserve">Ceny podane przy produktach na stronie </w:t>
      </w:r>
      <w:r w:rsidR="00380C25">
        <w:t>internetowej Sklepu</w:t>
      </w:r>
      <w:r>
        <w:t xml:space="preserve"> podawane są w złotych polskich i zawierają podatki i opłaty. Cena nie zawiera kosztów przesyłki i innych dodatkowych opłat. Koszty przesyłki oraz dokonania płatności doliczane są do sumy zamawianych produktów. </w:t>
      </w:r>
    </w:p>
    <w:p w14:paraId="0B4F3963" w14:textId="1CEE7BF9" w:rsidR="007F26CA" w:rsidRDefault="007F26CA" w:rsidP="007F26CA">
      <w:pPr>
        <w:pStyle w:val="Akapitzlist"/>
        <w:numPr>
          <w:ilvl w:val="0"/>
          <w:numId w:val="15"/>
        </w:numPr>
        <w:jc w:val="both"/>
      </w:pPr>
      <w:r>
        <w:t xml:space="preserve">Informacja na temat całkowitej wartości zamówienia (wraz z kosztami przesyłki, dokonania płatności) udostępniana jest przed wyborem opcji „Zamawiam – transakcja z obowiązkiem zapłaty” </w:t>
      </w:r>
      <w:r w:rsidRPr="00763847">
        <w:t xml:space="preserve">oraz potwierdzana jest w wiadomości e-mail </w:t>
      </w:r>
      <w:r w:rsidR="00016F5F">
        <w:t xml:space="preserve">przesłanej przez Sprzedawcę </w:t>
      </w:r>
      <w:r w:rsidRPr="00763847">
        <w:t>na adres podany przez Klienta.</w:t>
      </w:r>
    </w:p>
    <w:p w14:paraId="7121B6AF" w14:textId="43A780FC" w:rsidR="007F26CA" w:rsidRPr="00AF27B0" w:rsidRDefault="007F26CA" w:rsidP="007F26CA">
      <w:pPr>
        <w:rPr>
          <w:b/>
          <w:bCs/>
        </w:rPr>
      </w:pPr>
      <w:r>
        <w:t xml:space="preserve"> </w:t>
      </w:r>
      <w:r w:rsidRPr="00AF27B0">
        <w:rPr>
          <w:b/>
          <w:bCs/>
        </w:rPr>
        <w:t>VIII. Dostawa</w:t>
      </w:r>
    </w:p>
    <w:p w14:paraId="356A4B31" w14:textId="47D030A3" w:rsidR="007F26CA" w:rsidRDefault="007F26CA" w:rsidP="007F26CA">
      <w:pPr>
        <w:pStyle w:val="Akapitzlist"/>
        <w:numPr>
          <w:ilvl w:val="0"/>
          <w:numId w:val="16"/>
        </w:numPr>
        <w:jc w:val="both"/>
      </w:pPr>
      <w:r>
        <w:t xml:space="preserve">Klient dokonuje wyboru rodzaju dostawy </w:t>
      </w:r>
      <w:r w:rsidR="00380C25">
        <w:t>spośród dostępnych na stronie Sklepu</w:t>
      </w:r>
      <w:r>
        <w:t>:</w:t>
      </w:r>
    </w:p>
    <w:p w14:paraId="49D354C4" w14:textId="77777777" w:rsidR="007F26CA" w:rsidRDefault="007F26CA" w:rsidP="007F26CA">
      <w:pPr>
        <w:pStyle w:val="Akapitzlist"/>
        <w:numPr>
          <w:ilvl w:val="0"/>
          <w:numId w:val="17"/>
        </w:numPr>
        <w:jc w:val="both"/>
      </w:pPr>
      <w:r>
        <w:t>kurier DPD;</w:t>
      </w:r>
    </w:p>
    <w:p w14:paraId="4B67C55C" w14:textId="77777777" w:rsidR="007F26CA" w:rsidRDefault="007F26CA" w:rsidP="007F26CA">
      <w:pPr>
        <w:pStyle w:val="Akapitzlist"/>
        <w:numPr>
          <w:ilvl w:val="0"/>
          <w:numId w:val="17"/>
        </w:numPr>
        <w:jc w:val="both"/>
      </w:pPr>
      <w:r>
        <w:t>Poczta Polska;</w:t>
      </w:r>
    </w:p>
    <w:p w14:paraId="670B3250" w14:textId="77777777" w:rsidR="007F26CA" w:rsidRDefault="007F26CA" w:rsidP="007F26CA">
      <w:pPr>
        <w:pStyle w:val="Akapitzlist"/>
        <w:numPr>
          <w:ilvl w:val="0"/>
          <w:numId w:val="17"/>
        </w:numPr>
        <w:jc w:val="both"/>
      </w:pPr>
      <w:r>
        <w:t>odbiór osobisty.</w:t>
      </w:r>
    </w:p>
    <w:p w14:paraId="33960360" w14:textId="7BEB2185" w:rsidR="007F26CA" w:rsidRDefault="0062552E" w:rsidP="007F26CA">
      <w:pPr>
        <w:pStyle w:val="Akapitzlist"/>
        <w:numPr>
          <w:ilvl w:val="0"/>
          <w:numId w:val="16"/>
        </w:numPr>
        <w:jc w:val="both"/>
      </w:pPr>
      <w:r w:rsidRPr="0062552E">
        <w:t xml:space="preserve">Sprzedawca zamieszcza na </w:t>
      </w:r>
      <w:r>
        <w:t>stronie</w:t>
      </w:r>
      <w:r w:rsidRPr="0062552E">
        <w:t xml:space="preserve"> Sklepu informację o liczbie Dni roboczych potrzebnych do Dostawy i realizacji zamówienia.</w:t>
      </w:r>
      <w:r w:rsidR="007F26CA">
        <w:t xml:space="preserve"> </w:t>
      </w:r>
    </w:p>
    <w:p w14:paraId="1D0C4B53" w14:textId="0671DDA9" w:rsidR="007F26CA" w:rsidRDefault="007F26CA" w:rsidP="007F26CA">
      <w:pPr>
        <w:pStyle w:val="Akapitzlist"/>
        <w:numPr>
          <w:ilvl w:val="0"/>
          <w:numId w:val="16"/>
        </w:numPr>
        <w:jc w:val="both"/>
      </w:pPr>
      <w:r>
        <w:t xml:space="preserve">Maksymalny termin dostawy trwa do 30 dni. W razie przekroczenia terminu wskazanego w zdaniu poprzednim Konsument </w:t>
      </w:r>
      <w:r w:rsidR="0062552E">
        <w:t xml:space="preserve">albo Przedsiębiorca Indywidualny </w:t>
      </w:r>
      <w:r>
        <w:t xml:space="preserve">ma prawo do wyznaczenia sprzedawcy dodatkowego czasu. Jeżeli towar nadal nie zostanie wydany </w:t>
      </w:r>
      <w:r w:rsidR="0062552E">
        <w:t xml:space="preserve">kupujący </w:t>
      </w:r>
      <w:r>
        <w:t>może odstąpić od umowy.</w:t>
      </w:r>
    </w:p>
    <w:p w14:paraId="7BB273A2" w14:textId="4B6C9B78" w:rsidR="007F26CA" w:rsidRDefault="007F26CA" w:rsidP="007F26CA">
      <w:pPr>
        <w:pStyle w:val="Akapitzlist"/>
        <w:numPr>
          <w:ilvl w:val="0"/>
          <w:numId w:val="16"/>
        </w:numPr>
        <w:jc w:val="both"/>
      </w:pPr>
      <w:r>
        <w:t>W przypadku zamówienia większej ilości produktów koszty przesyłki ustalane są w sposób indywidualny z Klientem.</w:t>
      </w:r>
    </w:p>
    <w:p w14:paraId="080B0ECF" w14:textId="77777777" w:rsidR="007F26CA" w:rsidRDefault="007F26CA" w:rsidP="007F26CA">
      <w:pPr>
        <w:pStyle w:val="Akapitzlist"/>
        <w:numPr>
          <w:ilvl w:val="0"/>
          <w:numId w:val="16"/>
        </w:numPr>
        <w:jc w:val="both"/>
      </w:pPr>
      <w:r>
        <w:t>Dostawy odbywają się w dni robocze, od poniedziałku do piątku. W weekendy i wolne dni od pracy dostawy nie są realizowane.</w:t>
      </w:r>
    </w:p>
    <w:p w14:paraId="2B43BF8B" w14:textId="2095166C" w:rsidR="007F26CA" w:rsidRDefault="007F26CA" w:rsidP="007F26CA">
      <w:pPr>
        <w:pStyle w:val="Akapitzlist"/>
        <w:numPr>
          <w:ilvl w:val="0"/>
          <w:numId w:val="16"/>
        </w:numPr>
        <w:jc w:val="both"/>
      </w:pPr>
      <w:r>
        <w:t xml:space="preserve">Sklep odpowiada za niebezpieczeństwo przypadkowej utraty lub uszkodzenia zamówionego towaru do momentu, w którym Konsument </w:t>
      </w:r>
      <w:r w:rsidR="00E1774E">
        <w:t xml:space="preserve">albo Przedsiębiorca Indywidualny </w:t>
      </w:r>
      <w:r>
        <w:t xml:space="preserve">go otrzyma, chyba że Konsument </w:t>
      </w:r>
      <w:r w:rsidR="00E1774E">
        <w:t xml:space="preserve">albo Przedsiębiorca Indywidualny </w:t>
      </w:r>
      <w:r>
        <w:t>wybrał inną formę dostawy niż dostawy proponowane przez Sklep Internetowy.</w:t>
      </w:r>
    </w:p>
    <w:p w14:paraId="6117EEA4" w14:textId="77777777" w:rsidR="007F26CA" w:rsidRDefault="007F26CA" w:rsidP="007F26CA">
      <w:pPr>
        <w:pStyle w:val="Akapitzlist"/>
        <w:numPr>
          <w:ilvl w:val="0"/>
          <w:numId w:val="16"/>
        </w:numPr>
        <w:jc w:val="both"/>
      </w:pPr>
      <w:r>
        <w:t>Przesyłki kurierskie podlegają ubezpieczeniu.</w:t>
      </w:r>
    </w:p>
    <w:p w14:paraId="6E2AFDCA" w14:textId="77777777" w:rsidR="007F26CA" w:rsidRDefault="007F26CA" w:rsidP="007F26CA">
      <w:pPr>
        <w:pStyle w:val="Akapitzlist"/>
        <w:numPr>
          <w:ilvl w:val="0"/>
          <w:numId w:val="16"/>
        </w:numPr>
        <w:jc w:val="both"/>
      </w:pPr>
      <w:r>
        <w:lastRenderedPageBreak/>
        <w:t>Klient w momencie odbioru przesyłki ma możliwość sprawdzić towar i w razie jakiejkolwiek szkody spisać protokół w obecności dostawcy. Spisanie protokołu nie stanowi warunku do złożenia reklamacji bądź skorzystania z uprawnienia do odstąpienia od umowy.</w:t>
      </w:r>
    </w:p>
    <w:p w14:paraId="02572406" w14:textId="77777777" w:rsidR="007F26CA" w:rsidRDefault="007F26CA" w:rsidP="007F26CA">
      <w:pPr>
        <w:pStyle w:val="Akapitzlist"/>
        <w:numPr>
          <w:ilvl w:val="0"/>
          <w:numId w:val="16"/>
        </w:numPr>
        <w:jc w:val="both"/>
      </w:pPr>
      <w:r>
        <w:t>Towary dostarczane są na terenie Polski.</w:t>
      </w:r>
    </w:p>
    <w:p w14:paraId="7CD44BCE" w14:textId="0CB9B6E1" w:rsidR="007F26CA" w:rsidRPr="00E1774E" w:rsidRDefault="007F26CA" w:rsidP="007F26CA">
      <w:pPr>
        <w:rPr>
          <w:b/>
          <w:bCs/>
        </w:rPr>
      </w:pPr>
      <w:r w:rsidRPr="00E1774E">
        <w:rPr>
          <w:b/>
          <w:bCs/>
        </w:rPr>
        <w:t>IX. Prawo odstąpienia od umowy</w:t>
      </w:r>
      <w:r w:rsidR="00047C44">
        <w:rPr>
          <w:b/>
          <w:bCs/>
        </w:rPr>
        <w:t xml:space="preserve"> sprzedaży</w:t>
      </w:r>
    </w:p>
    <w:p w14:paraId="399C0F50" w14:textId="77203B32" w:rsidR="007F26CA" w:rsidRDefault="007F26CA" w:rsidP="007F26CA">
      <w:pPr>
        <w:pStyle w:val="Akapitzlist"/>
        <w:numPr>
          <w:ilvl w:val="0"/>
          <w:numId w:val="18"/>
        </w:numPr>
        <w:jc w:val="both"/>
      </w:pPr>
      <w:r>
        <w:t xml:space="preserve">Konsument może odstąpić od umowy bez podania przyczyny, składając w terminie 14 dni od dnia doręczenia mu zamówionego towaru stosowne oświadczenie w jakiejkolwiek formie. Do zachowania powyższego terminu wystarczy wysłać oświadczenie przed jego upływem na adres: Mirosław Wiśniewski „AGROPREF” Przedsiębiorstwo Wielobranżowe, ul. Glebowa 28, 61-312 Poznań lub adres email: </w:t>
      </w:r>
      <w:hyperlink r:id="rId15" w:history="1">
        <w:r w:rsidR="00E1774E" w:rsidRPr="00E01D0F">
          <w:rPr>
            <w:rStyle w:val="Hipercze"/>
          </w:rPr>
          <w:t>biuro@agropref.poznan.pl</w:t>
        </w:r>
      </w:hyperlink>
      <w:r>
        <w:t>.</w:t>
      </w:r>
    </w:p>
    <w:p w14:paraId="3304330D" w14:textId="77777777" w:rsidR="007F26CA" w:rsidRDefault="007F26CA" w:rsidP="007F26CA">
      <w:pPr>
        <w:pStyle w:val="Akapitzlist"/>
        <w:numPr>
          <w:ilvl w:val="0"/>
          <w:numId w:val="18"/>
        </w:numPr>
        <w:jc w:val="both"/>
      </w:pPr>
      <w:r>
        <w:t>W przypadku odstąpienia od umowy zawartej na odległość, umowa jest uważana za niezawartą. To, co strony świadczyły, ulega zwrotowi w stanie niezmienionym. Zwrot powinien nastąpić niezwłocznie, nie później niż w terminie 14 dni. Zakupiony towar należy zwrócić na poniższy adres: Mirosław Wiśniewski „AGROPREF” Przedsiębiorstwo Wielobranżowe, ul. Glebowa 28, 61-312 Poznań.</w:t>
      </w:r>
    </w:p>
    <w:p w14:paraId="43273C09" w14:textId="2A8BE31A" w:rsidR="007F26CA" w:rsidRDefault="007F26CA" w:rsidP="007F26CA">
      <w:pPr>
        <w:pStyle w:val="Akapitzlist"/>
        <w:numPr>
          <w:ilvl w:val="0"/>
          <w:numId w:val="18"/>
        </w:numPr>
        <w:jc w:val="both"/>
      </w:pPr>
      <w:r>
        <w:t>Konsument ponosi odpowiedzialność za zmniejszenie wartości rzeczy będące wynikiem korzystania z niej w sposób inny niż konieczny do stwierdzenia charakteru, cech i funkcjonowania rzeczy.</w:t>
      </w:r>
    </w:p>
    <w:p w14:paraId="5336F598" w14:textId="218A3671" w:rsidR="007F26CA" w:rsidRDefault="007F26CA" w:rsidP="007F26CA">
      <w:pPr>
        <w:pStyle w:val="Akapitzlist"/>
        <w:numPr>
          <w:ilvl w:val="0"/>
          <w:numId w:val="18"/>
        </w:numPr>
        <w:jc w:val="both"/>
      </w:pPr>
      <w:r>
        <w:t xml:space="preserve">Jeżeli </w:t>
      </w:r>
      <w:r w:rsidR="00E1774E">
        <w:t xml:space="preserve">Konsument </w:t>
      </w:r>
      <w:r>
        <w:t xml:space="preserve">w trakcie składania zamówienia wybrał sposób dostarczenia rzeczy inny niż najtańszy zwykły sposób dostarczenia oferowany przez przedsiębiorcę, przedsiębiorca nie jest zobowiązany do zwrotu </w:t>
      </w:r>
      <w:r w:rsidR="00E1774E">
        <w:t xml:space="preserve">Konsumentowi </w:t>
      </w:r>
      <w:r>
        <w:t>poniesionych przez niego dodatkowych kosztów.</w:t>
      </w:r>
    </w:p>
    <w:p w14:paraId="4ED4AECA" w14:textId="4E57495E" w:rsidR="00BC602C" w:rsidRDefault="007F26CA" w:rsidP="007F26CA">
      <w:pPr>
        <w:pStyle w:val="Akapitzlist"/>
        <w:numPr>
          <w:ilvl w:val="0"/>
          <w:numId w:val="18"/>
        </w:numPr>
        <w:jc w:val="both"/>
      </w:pPr>
      <w:r>
        <w:t>Bezpośrednie koszty zwrotnego dostarczenia towaru w związku ze skorzystaniem z uprawnienia ponosi Konsument</w:t>
      </w:r>
      <w:r w:rsidR="00BC602C">
        <w:t xml:space="preserve">, </w:t>
      </w:r>
      <w:r w:rsidR="000749FA" w:rsidRPr="000749FA">
        <w:t>w tym również koszty zwrotu w przypadku</w:t>
      </w:r>
      <w:r w:rsidR="006E7F3F">
        <w:t>,</w:t>
      </w:r>
      <w:r w:rsidR="000749FA" w:rsidRPr="000749FA">
        <w:t xml:space="preserve"> gdy towar, ze względu na swój charakter nie może zostać w zwykły sposób odesłany pocztą, czyli wówczas</w:t>
      </w:r>
      <w:r w:rsidR="006E7F3F">
        <w:t>,</w:t>
      </w:r>
      <w:r w:rsidR="000749FA" w:rsidRPr="000749FA">
        <w:t xml:space="preserve"> kiedy koszt odesłania jest wyższy, niż zwykła paczka pocztowa</w:t>
      </w:r>
      <w:r w:rsidR="00E1774E">
        <w:t>.</w:t>
      </w:r>
      <w:r>
        <w:t xml:space="preserve"> </w:t>
      </w:r>
    </w:p>
    <w:p w14:paraId="7E789744" w14:textId="05A67D75" w:rsidR="007F26CA" w:rsidRDefault="007F26CA" w:rsidP="007F26CA">
      <w:pPr>
        <w:pStyle w:val="Akapitzlist"/>
        <w:numPr>
          <w:ilvl w:val="0"/>
          <w:numId w:val="18"/>
        </w:numPr>
        <w:jc w:val="both"/>
      </w:pPr>
      <w:r>
        <w:t xml:space="preserve">Konsument ma obowiązek zwrócić towar nie później niż 14 dni od dnia, w którym odstąpił od umowy, chyba że </w:t>
      </w:r>
      <w:r w:rsidR="00E1774E">
        <w:t xml:space="preserve">Sprzedawca </w:t>
      </w:r>
      <w:r>
        <w:t>zaproponował, że sam odbierze rzecz. Do zachowania terminu wystarczy odesłanie towaru przed jego upływem.</w:t>
      </w:r>
    </w:p>
    <w:p w14:paraId="734FFDBE" w14:textId="796AACF1" w:rsidR="007F26CA" w:rsidRDefault="007F26CA" w:rsidP="007F26CA">
      <w:pPr>
        <w:pStyle w:val="Akapitzlist"/>
        <w:numPr>
          <w:ilvl w:val="0"/>
          <w:numId w:val="18"/>
        </w:numPr>
        <w:jc w:val="both"/>
      </w:pPr>
      <w:r>
        <w:t xml:space="preserve">W przypadku odstąpienia </w:t>
      </w:r>
      <w:r w:rsidR="00E1774E">
        <w:t xml:space="preserve">przez </w:t>
      </w:r>
      <w:r>
        <w:t xml:space="preserve">Konsumenta od umowy, </w:t>
      </w:r>
      <w:r w:rsidR="00E1774E">
        <w:t xml:space="preserve">Sprzedawca </w:t>
      </w:r>
      <w:r>
        <w:t xml:space="preserve">dokona zwrotu </w:t>
      </w:r>
      <w:r w:rsidR="00E1774E">
        <w:t>płatności</w:t>
      </w:r>
      <w:r>
        <w:t xml:space="preserve"> w ciągu 14 dni od daty otrzymania </w:t>
      </w:r>
      <w:r w:rsidR="00E1774E">
        <w:t>oświadczenia</w:t>
      </w:r>
      <w:r>
        <w:t xml:space="preserve">. </w:t>
      </w:r>
      <w:r w:rsidR="00E1774E" w:rsidRPr="00E1774E">
        <w:t xml:space="preserve">Sprzedawca może wstrzymać się ze zwrotem płatności otrzymanych od Konsumenta do chwili otrzymania z powrotem </w:t>
      </w:r>
      <w:r w:rsidR="003B1304">
        <w:t>t</w:t>
      </w:r>
      <w:r w:rsidR="00E1774E" w:rsidRPr="00E1774E">
        <w:t xml:space="preserve">owaru lub dostarczenia przez </w:t>
      </w:r>
      <w:r w:rsidR="00891E58">
        <w:t>Konsumenta</w:t>
      </w:r>
      <w:r w:rsidR="00891E58" w:rsidRPr="00E1774E">
        <w:t xml:space="preserve"> </w:t>
      </w:r>
      <w:r w:rsidR="00E1774E" w:rsidRPr="00E1774E">
        <w:t xml:space="preserve">dowodu odesłania </w:t>
      </w:r>
      <w:r w:rsidR="003B1304">
        <w:t>t</w:t>
      </w:r>
      <w:r w:rsidR="00E1774E" w:rsidRPr="00E1774E">
        <w:t>owaru, w zależności od tego, które zdarzenie nastąpi wcześniej.</w:t>
      </w:r>
      <w:r w:rsidR="00E1774E">
        <w:t xml:space="preserve"> </w:t>
      </w:r>
      <w:r>
        <w:t xml:space="preserve">Zwrot nastąpi </w:t>
      </w:r>
      <w:r w:rsidR="00E1774E" w:rsidRPr="00E1774E">
        <w:t xml:space="preserve">przy użyciu takiego samego sposobu zapłaty, jakiego użył </w:t>
      </w:r>
      <w:r w:rsidR="00E1774E">
        <w:t>K</w:t>
      </w:r>
      <w:r w:rsidR="00E1774E" w:rsidRPr="00E1774E">
        <w:t xml:space="preserve">onsument, chyba że wyraźnie zgodził się </w:t>
      </w:r>
      <w:r w:rsidR="00E1774E">
        <w:t xml:space="preserve">on </w:t>
      </w:r>
      <w:r w:rsidR="00E1774E" w:rsidRPr="00E1774E">
        <w:t>na inny sposób zwrotu</w:t>
      </w:r>
      <w:r w:rsidR="009E76FB">
        <w:t>, który nie wiąże się dla niego z żadnymi dodatkowymi kosztami</w:t>
      </w:r>
      <w:r w:rsidR="00E1774E">
        <w:t xml:space="preserve">. </w:t>
      </w:r>
    </w:p>
    <w:p w14:paraId="5EC64D8B" w14:textId="55DC051A" w:rsidR="007F26CA" w:rsidRDefault="007F26CA" w:rsidP="007F26CA">
      <w:pPr>
        <w:pStyle w:val="Akapitzlist"/>
        <w:numPr>
          <w:ilvl w:val="0"/>
          <w:numId w:val="18"/>
        </w:numPr>
        <w:jc w:val="both"/>
      </w:pPr>
      <w:r>
        <w:t>Wzór oświadczenia o odstąpieniu od umowy znajduję się na stronie Sklepu</w:t>
      </w:r>
      <w:r w:rsidR="00E42D79">
        <w:t xml:space="preserve">, jednak </w:t>
      </w:r>
      <w:r w:rsidR="00FE24F9">
        <w:t xml:space="preserve">oświadczenie może być złożone w dowolnej formie. </w:t>
      </w:r>
    </w:p>
    <w:p w14:paraId="7899C082" w14:textId="2FBBD67C" w:rsidR="007F26CA" w:rsidRDefault="007F26CA" w:rsidP="007F26CA">
      <w:pPr>
        <w:pStyle w:val="Akapitzlist"/>
        <w:numPr>
          <w:ilvl w:val="0"/>
          <w:numId w:val="18"/>
        </w:numPr>
        <w:jc w:val="both"/>
      </w:pPr>
      <w:r>
        <w:t>Prawo odstąpienia od umowy zawartej na odległość nie przysługuje Konsumentowi</w:t>
      </w:r>
      <w:r w:rsidR="009E76FB">
        <w:t xml:space="preserve"> </w:t>
      </w:r>
      <w:r>
        <w:t>w wypadkach:</w:t>
      </w:r>
    </w:p>
    <w:p w14:paraId="3D7B3476" w14:textId="74BC9454" w:rsidR="007F26CA" w:rsidRDefault="007F26CA" w:rsidP="007F26CA">
      <w:pPr>
        <w:pStyle w:val="Akapitzlist"/>
        <w:numPr>
          <w:ilvl w:val="0"/>
          <w:numId w:val="19"/>
        </w:numPr>
        <w:jc w:val="both"/>
      </w:pPr>
      <w:r>
        <w:t xml:space="preserve">świadczeń o właściwościach określonych przez </w:t>
      </w:r>
      <w:r w:rsidR="009E76FB">
        <w:t xml:space="preserve">Konsumenta albo Przedsiębiorcę Indywidualnego </w:t>
      </w:r>
      <w:r>
        <w:t>w złożonym przez niego zamówieniu lub ściśle związanych z jego osobą (np. zamówienie indywidualne).</w:t>
      </w:r>
    </w:p>
    <w:p w14:paraId="3A9868D0" w14:textId="77777777" w:rsidR="007F26CA" w:rsidRDefault="007F26CA" w:rsidP="007F26CA">
      <w:pPr>
        <w:pStyle w:val="Akapitzlist"/>
        <w:numPr>
          <w:ilvl w:val="0"/>
          <w:numId w:val="19"/>
        </w:numPr>
        <w:jc w:val="both"/>
      </w:pPr>
      <w:r>
        <w:t>świadczenia, których przedmiotem jest rzecz ulegająca szybkiemu zepsuciu lub mająca krótki termin przydatności do użycia;</w:t>
      </w:r>
    </w:p>
    <w:p w14:paraId="03F9B428" w14:textId="77777777" w:rsidR="007F26CA" w:rsidRDefault="007F26CA" w:rsidP="007F26CA">
      <w:pPr>
        <w:pStyle w:val="Akapitzlist"/>
        <w:numPr>
          <w:ilvl w:val="0"/>
          <w:numId w:val="19"/>
        </w:numPr>
        <w:jc w:val="both"/>
      </w:pPr>
      <w:r>
        <w:t xml:space="preserve">świadczeń, których przedmiotem jest rzecz dostarczana w zapieczętowanym opakowaniu, której po otwarciu opakowania nie można zwrócić ze względu na </w:t>
      </w:r>
      <w:r>
        <w:lastRenderedPageBreak/>
        <w:t>ochronę zdrowia lub ze względów higienicznych, jeżeli opakowanie zostało otwarte po dostarczeniu;</w:t>
      </w:r>
    </w:p>
    <w:p w14:paraId="1D8105AD" w14:textId="77777777" w:rsidR="007F26CA" w:rsidRDefault="007F26CA" w:rsidP="007F26CA">
      <w:pPr>
        <w:pStyle w:val="Akapitzlist"/>
        <w:numPr>
          <w:ilvl w:val="0"/>
          <w:numId w:val="19"/>
        </w:numPr>
        <w:jc w:val="both"/>
      </w:pPr>
      <w:r>
        <w:t>świadczeń, których przedmiotem są rzeczy, które po dostarczeniu, ze względu na swój charakter, zostają nierozłącznie połączone z innymi rzeczami;</w:t>
      </w:r>
    </w:p>
    <w:p w14:paraId="5AF62247" w14:textId="54788EAB" w:rsidR="007F26CA" w:rsidRDefault="007F26CA" w:rsidP="007F26CA">
      <w:pPr>
        <w:pStyle w:val="Akapitzlist"/>
        <w:numPr>
          <w:ilvl w:val="0"/>
          <w:numId w:val="19"/>
        </w:numPr>
        <w:jc w:val="both"/>
      </w:pPr>
      <w:r>
        <w:t>świadczeń, które są wyraźnie dostosowane do indywidualnych potrzeb.</w:t>
      </w:r>
    </w:p>
    <w:p w14:paraId="4EFE9659" w14:textId="554C4942" w:rsidR="00891E58" w:rsidRDefault="002955C3" w:rsidP="002955C3">
      <w:pPr>
        <w:pStyle w:val="Akapitzlist"/>
        <w:numPr>
          <w:ilvl w:val="0"/>
          <w:numId w:val="18"/>
        </w:numPr>
        <w:jc w:val="both"/>
      </w:pPr>
      <w:r>
        <w:t>Postanowienia punktu</w:t>
      </w:r>
      <w:r w:rsidR="00891E58">
        <w:t xml:space="preserve"> IX. Regulaminu </w:t>
      </w:r>
      <w:r>
        <w:t>stosuje się</w:t>
      </w:r>
      <w:r w:rsidR="00891E58">
        <w:t xml:space="preserve"> również</w:t>
      </w:r>
      <w:r>
        <w:t xml:space="preserve"> do</w:t>
      </w:r>
      <w:r w:rsidR="00891E58">
        <w:t xml:space="preserve"> Przedsiębiorc</w:t>
      </w:r>
      <w:r>
        <w:t>y</w:t>
      </w:r>
      <w:r w:rsidR="00891E58">
        <w:t xml:space="preserve"> Indywidualnego. </w:t>
      </w:r>
    </w:p>
    <w:p w14:paraId="2F8DED83" w14:textId="30061AAD" w:rsidR="007F26CA" w:rsidRDefault="007F26CA" w:rsidP="007F26CA">
      <w:pPr>
        <w:rPr>
          <w:b/>
          <w:bCs/>
        </w:rPr>
      </w:pPr>
      <w:r w:rsidRPr="009E76FB">
        <w:rPr>
          <w:b/>
          <w:bCs/>
        </w:rPr>
        <w:t xml:space="preserve">X. </w:t>
      </w:r>
      <w:r w:rsidR="00930D3A">
        <w:rPr>
          <w:b/>
          <w:bCs/>
        </w:rPr>
        <w:t>Reklamacje</w:t>
      </w:r>
    </w:p>
    <w:p w14:paraId="41D98B65" w14:textId="7125D87F" w:rsidR="00416E74" w:rsidRDefault="00416E74" w:rsidP="00416E74">
      <w:pPr>
        <w:shd w:val="clear" w:color="auto" w:fill="FFFFFF"/>
        <w:spacing w:beforeLines="40" w:before="96" w:afterLines="120" w:after="288"/>
        <w:contextualSpacing/>
        <w:jc w:val="center"/>
        <w:rPr>
          <w:rFonts w:eastAsia="Times New Roman" w:cstheme="minorHAnsi"/>
          <w:b/>
          <w:bCs/>
          <w:color w:val="111111"/>
          <w:lang w:eastAsia="pl-PL"/>
        </w:rPr>
      </w:pPr>
      <w:r>
        <w:rPr>
          <w:rFonts w:eastAsia="Times New Roman" w:cstheme="minorHAnsi"/>
          <w:b/>
          <w:bCs/>
          <w:color w:val="111111"/>
          <w:lang w:eastAsia="pl-PL"/>
        </w:rPr>
        <w:t xml:space="preserve">[Odpowiedzialność </w:t>
      </w:r>
      <w:r w:rsidRPr="0093741B">
        <w:rPr>
          <w:b/>
          <w:bCs/>
        </w:rPr>
        <w:t xml:space="preserve">Sprzedawcy za brak zgodności </w:t>
      </w:r>
      <w:r w:rsidR="007067B5">
        <w:rPr>
          <w:b/>
          <w:bCs/>
        </w:rPr>
        <w:t>t</w:t>
      </w:r>
      <w:r w:rsidRPr="0093741B">
        <w:rPr>
          <w:b/>
          <w:bCs/>
        </w:rPr>
        <w:t xml:space="preserve">owaru z </w:t>
      </w:r>
      <w:r w:rsidR="007067B5">
        <w:rPr>
          <w:b/>
          <w:bCs/>
        </w:rPr>
        <w:t>u</w:t>
      </w:r>
      <w:r w:rsidRPr="0093741B">
        <w:rPr>
          <w:b/>
          <w:bCs/>
        </w:rPr>
        <w:t>mową</w:t>
      </w:r>
      <w:r>
        <w:rPr>
          <w:b/>
          <w:bCs/>
        </w:rPr>
        <w:t xml:space="preserve"> sprzedaży]</w:t>
      </w:r>
    </w:p>
    <w:p w14:paraId="51C58904" w14:textId="77777777" w:rsidR="00416E74" w:rsidRDefault="00416E74" w:rsidP="00416E74">
      <w:pPr>
        <w:pStyle w:val="Akapitzlist"/>
        <w:shd w:val="clear" w:color="auto" w:fill="FFFFFF"/>
        <w:spacing w:beforeLines="40" w:before="96" w:afterLines="120" w:after="288"/>
        <w:ind w:left="0"/>
        <w:jc w:val="center"/>
        <w:rPr>
          <w:rFonts w:eastAsia="Times New Roman" w:cstheme="minorHAnsi"/>
          <w:b/>
          <w:bCs/>
          <w:color w:val="111111"/>
          <w:lang w:eastAsia="pl-PL"/>
        </w:rPr>
      </w:pPr>
      <w:r w:rsidRPr="002F68A8">
        <w:rPr>
          <w:rFonts w:eastAsia="Times New Roman" w:cstheme="minorHAnsi"/>
          <w:b/>
          <w:bCs/>
          <w:color w:val="111111"/>
          <w:lang w:eastAsia="pl-PL"/>
        </w:rPr>
        <w:t>[Konsumenci]</w:t>
      </w:r>
    </w:p>
    <w:p w14:paraId="22264ACD" w14:textId="5036AF3D" w:rsidR="00416E74" w:rsidRDefault="00416E74" w:rsidP="00416E74">
      <w:pPr>
        <w:pStyle w:val="Akapitzlist"/>
        <w:numPr>
          <w:ilvl w:val="0"/>
          <w:numId w:val="27"/>
        </w:numPr>
        <w:jc w:val="both"/>
        <w:rPr>
          <w:rFonts w:eastAsia="Times New Roman" w:cstheme="minorHAnsi"/>
          <w:color w:val="111111"/>
          <w:lang w:eastAsia="pl-PL"/>
        </w:rPr>
      </w:pPr>
      <w:r w:rsidRPr="00216A3E">
        <w:rPr>
          <w:rFonts w:eastAsia="Times New Roman" w:cstheme="minorHAnsi"/>
          <w:color w:val="111111"/>
          <w:lang w:eastAsia="pl-PL"/>
        </w:rPr>
        <w:t xml:space="preserve">Sprzedawca ponosi wobec Konsumenta odpowiedzialność za brak zgodności </w:t>
      </w:r>
      <w:r w:rsidR="007067B5">
        <w:rPr>
          <w:rFonts w:eastAsia="Times New Roman" w:cstheme="minorHAnsi"/>
          <w:color w:val="111111"/>
          <w:lang w:eastAsia="pl-PL"/>
        </w:rPr>
        <w:t>t</w:t>
      </w:r>
      <w:r w:rsidRPr="00216A3E">
        <w:rPr>
          <w:rFonts w:eastAsia="Times New Roman" w:cstheme="minorHAnsi"/>
          <w:color w:val="111111"/>
          <w:lang w:eastAsia="pl-PL"/>
        </w:rPr>
        <w:t xml:space="preserve">owaru z </w:t>
      </w:r>
      <w:r w:rsidR="007067B5">
        <w:rPr>
          <w:rFonts w:eastAsia="Times New Roman" w:cstheme="minorHAnsi"/>
          <w:color w:val="111111"/>
          <w:lang w:eastAsia="pl-PL"/>
        </w:rPr>
        <w:t>u</w:t>
      </w:r>
      <w:r w:rsidRPr="00216A3E">
        <w:rPr>
          <w:rFonts w:eastAsia="Times New Roman" w:cstheme="minorHAnsi"/>
          <w:color w:val="111111"/>
          <w:lang w:eastAsia="pl-PL"/>
        </w:rPr>
        <w:t>mową</w:t>
      </w:r>
      <w:r>
        <w:rPr>
          <w:rFonts w:eastAsia="Times New Roman" w:cstheme="minorHAnsi"/>
          <w:color w:val="111111"/>
          <w:lang w:eastAsia="pl-PL"/>
        </w:rPr>
        <w:t xml:space="preserve"> sprzedaży </w:t>
      </w:r>
      <w:r w:rsidRPr="00216A3E">
        <w:rPr>
          <w:rFonts w:eastAsia="Times New Roman" w:cstheme="minorHAnsi"/>
          <w:color w:val="111111"/>
          <w:lang w:eastAsia="pl-PL"/>
        </w:rPr>
        <w:t xml:space="preserve">istniejący w chwili jego dostarczenia i ujawniony w ciągu dwóch lat od tej chwili, chyba że termin przydatności </w:t>
      </w:r>
      <w:r w:rsidR="007067B5">
        <w:rPr>
          <w:rFonts w:eastAsia="Times New Roman" w:cstheme="minorHAnsi"/>
          <w:color w:val="111111"/>
          <w:lang w:eastAsia="pl-PL"/>
        </w:rPr>
        <w:t>t</w:t>
      </w:r>
      <w:r w:rsidRPr="00216A3E">
        <w:rPr>
          <w:rFonts w:eastAsia="Times New Roman" w:cstheme="minorHAnsi"/>
          <w:color w:val="111111"/>
          <w:lang w:eastAsia="pl-PL"/>
        </w:rPr>
        <w:t xml:space="preserve">owaru do użycia, określony przez Sprzedawcę, jego poprzedników prawnych lub osoby działające w ich imieniu, jest dłuższy. </w:t>
      </w:r>
    </w:p>
    <w:p w14:paraId="4E50F24B" w14:textId="77777777" w:rsidR="0006349D" w:rsidRPr="002955C3" w:rsidRDefault="00416E74" w:rsidP="00416E74">
      <w:pPr>
        <w:pStyle w:val="Akapitzlist"/>
        <w:numPr>
          <w:ilvl w:val="0"/>
          <w:numId w:val="27"/>
        </w:numPr>
        <w:jc w:val="both"/>
        <w:rPr>
          <w:rFonts w:eastAsia="Times New Roman" w:cstheme="minorHAnsi"/>
          <w:color w:val="111111"/>
          <w:u w:val="single"/>
          <w:lang w:eastAsia="pl-PL"/>
        </w:rPr>
      </w:pPr>
      <w:r w:rsidRPr="00216A3E">
        <w:rPr>
          <w:rFonts w:eastAsia="Times New Roman" w:cstheme="minorHAnsi"/>
          <w:color w:val="111111"/>
          <w:lang w:eastAsia="pl-PL"/>
        </w:rPr>
        <w:t>Reklamacje mogą być kierowane w dowolnej formie, np.</w:t>
      </w:r>
    </w:p>
    <w:p w14:paraId="7EE585E3" w14:textId="633A5239" w:rsidR="0006349D" w:rsidRPr="0073369A" w:rsidRDefault="0006349D" w:rsidP="002955C3">
      <w:pPr>
        <w:pStyle w:val="Akapitzlist"/>
        <w:numPr>
          <w:ilvl w:val="0"/>
          <w:numId w:val="29"/>
        </w:numPr>
        <w:jc w:val="both"/>
        <w:rPr>
          <w:rStyle w:val="Hipercze"/>
          <w:rFonts w:eastAsia="Times New Roman" w:cstheme="minorHAnsi"/>
          <w:color w:val="000000" w:themeColor="text1"/>
          <w:u w:val="none"/>
          <w:lang w:eastAsia="pl-PL"/>
        </w:rPr>
      </w:pPr>
      <w:r w:rsidRPr="0073369A">
        <w:rPr>
          <w:rStyle w:val="Hipercze"/>
          <w:rFonts w:eastAsia="Times New Roman" w:cstheme="minorHAnsi"/>
          <w:color w:val="000000" w:themeColor="text1"/>
          <w:u w:val="none"/>
          <w:lang w:eastAsia="pl-PL"/>
        </w:rPr>
        <w:t>listownie na adres: Mirosław Wiśniewski „AGROPREF” Przedsiębiorstwo Wielobranżowe, ul. Glebowa 28, 61-312 Poznań,</w:t>
      </w:r>
    </w:p>
    <w:p w14:paraId="464E549E" w14:textId="24DF98E4" w:rsidR="0006349D" w:rsidRPr="0073369A" w:rsidRDefault="0006349D" w:rsidP="002955C3">
      <w:pPr>
        <w:pStyle w:val="Akapitzlist"/>
        <w:numPr>
          <w:ilvl w:val="0"/>
          <w:numId w:val="29"/>
        </w:numPr>
        <w:jc w:val="both"/>
        <w:rPr>
          <w:rStyle w:val="Hipercze"/>
          <w:rFonts w:eastAsia="Times New Roman" w:cstheme="minorHAnsi"/>
          <w:color w:val="000000" w:themeColor="text1"/>
          <w:u w:val="none"/>
          <w:lang w:eastAsia="pl-PL"/>
        </w:rPr>
      </w:pPr>
      <w:r w:rsidRPr="0073369A">
        <w:rPr>
          <w:rStyle w:val="Hipercze"/>
          <w:rFonts w:eastAsia="Times New Roman" w:cstheme="minorHAnsi"/>
          <w:color w:val="000000" w:themeColor="text1"/>
          <w:u w:val="none"/>
          <w:lang w:eastAsia="pl-PL"/>
        </w:rPr>
        <w:t xml:space="preserve">elektronicznie na adres: biuro@agropref.poznan.pl,  </w:t>
      </w:r>
    </w:p>
    <w:p w14:paraId="321066FA" w14:textId="7040C568" w:rsidR="00416E74" w:rsidRPr="0073369A" w:rsidRDefault="0006349D" w:rsidP="002955C3">
      <w:pPr>
        <w:pStyle w:val="Akapitzlist"/>
        <w:numPr>
          <w:ilvl w:val="0"/>
          <w:numId w:val="29"/>
        </w:numPr>
        <w:jc w:val="both"/>
        <w:rPr>
          <w:rStyle w:val="Hipercze"/>
          <w:rFonts w:eastAsia="Times New Roman" w:cstheme="minorHAnsi"/>
          <w:color w:val="000000" w:themeColor="text1"/>
          <w:u w:val="none"/>
          <w:lang w:eastAsia="pl-PL"/>
        </w:rPr>
      </w:pPr>
      <w:r w:rsidRPr="0073369A">
        <w:rPr>
          <w:rStyle w:val="Hipercze"/>
          <w:rFonts w:eastAsia="Times New Roman" w:cstheme="minorHAnsi"/>
          <w:color w:val="000000" w:themeColor="text1"/>
          <w:u w:val="none"/>
          <w:lang w:eastAsia="pl-PL"/>
        </w:rPr>
        <w:t>telefonicznie, nr tel.: (61) 879-80-25</w:t>
      </w:r>
      <w:r w:rsidR="00416E74" w:rsidRPr="0073369A">
        <w:rPr>
          <w:rStyle w:val="Hipercze"/>
          <w:rFonts w:eastAsia="Times New Roman" w:cstheme="minorHAnsi"/>
          <w:color w:val="000000" w:themeColor="text1"/>
          <w:u w:val="none"/>
          <w:lang w:eastAsia="pl-PL"/>
        </w:rPr>
        <w:t>.</w:t>
      </w:r>
    </w:p>
    <w:p w14:paraId="75594F25" w14:textId="6D2A2F08" w:rsidR="00416E74" w:rsidRDefault="00416E74" w:rsidP="00416E74">
      <w:pPr>
        <w:pStyle w:val="Akapitzlist"/>
        <w:numPr>
          <w:ilvl w:val="0"/>
          <w:numId w:val="27"/>
        </w:numPr>
        <w:jc w:val="both"/>
        <w:rPr>
          <w:rFonts w:eastAsia="Times New Roman" w:cstheme="minorHAnsi"/>
          <w:color w:val="111111"/>
          <w:lang w:eastAsia="pl-PL"/>
        </w:rPr>
      </w:pPr>
      <w:r w:rsidRPr="00216A3E">
        <w:rPr>
          <w:rFonts w:eastAsia="Times New Roman" w:cstheme="minorHAnsi"/>
          <w:color w:val="111111"/>
          <w:lang w:eastAsia="pl-PL"/>
        </w:rPr>
        <w:t xml:space="preserve">Towar jest zgodny z </w:t>
      </w:r>
      <w:r w:rsidR="0042398A">
        <w:rPr>
          <w:rFonts w:eastAsia="Times New Roman" w:cstheme="minorHAnsi"/>
          <w:color w:val="111111"/>
          <w:lang w:eastAsia="pl-PL"/>
        </w:rPr>
        <w:t>u</w:t>
      </w:r>
      <w:r w:rsidRPr="00216A3E">
        <w:rPr>
          <w:rFonts w:eastAsia="Times New Roman" w:cstheme="minorHAnsi"/>
          <w:color w:val="111111"/>
          <w:lang w:eastAsia="pl-PL"/>
        </w:rPr>
        <w:t>mową</w:t>
      </w:r>
      <w:r>
        <w:rPr>
          <w:rFonts w:eastAsia="Times New Roman" w:cstheme="minorHAnsi"/>
          <w:color w:val="111111"/>
          <w:lang w:eastAsia="pl-PL"/>
        </w:rPr>
        <w:t xml:space="preserve"> sprzedaży</w:t>
      </w:r>
      <w:r w:rsidRPr="00216A3E">
        <w:rPr>
          <w:rFonts w:eastAsia="Times New Roman" w:cstheme="minorHAnsi"/>
          <w:color w:val="111111"/>
          <w:lang w:eastAsia="pl-PL"/>
        </w:rPr>
        <w:t xml:space="preserve">, jeżeli zgodne z </w:t>
      </w:r>
      <w:r w:rsidR="0042398A">
        <w:rPr>
          <w:rFonts w:eastAsia="Times New Roman" w:cstheme="minorHAnsi"/>
          <w:color w:val="111111"/>
          <w:lang w:eastAsia="pl-PL"/>
        </w:rPr>
        <w:t>u</w:t>
      </w:r>
      <w:r w:rsidRPr="00216A3E">
        <w:rPr>
          <w:rFonts w:eastAsia="Times New Roman" w:cstheme="minorHAnsi"/>
          <w:color w:val="111111"/>
          <w:lang w:eastAsia="pl-PL"/>
        </w:rPr>
        <w:t xml:space="preserve">mową </w:t>
      </w:r>
      <w:r>
        <w:rPr>
          <w:rFonts w:eastAsia="Times New Roman" w:cstheme="minorHAnsi"/>
          <w:color w:val="111111"/>
          <w:lang w:eastAsia="pl-PL"/>
        </w:rPr>
        <w:t xml:space="preserve">sprzedaży </w:t>
      </w:r>
      <w:r w:rsidRPr="00216A3E">
        <w:rPr>
          <w:rFonts w:eastAsia="Times New Roman" w:cstheme="minorHAnsi"/>
          <w:color w:val="111111"/>
          <w:lang w:eastAsia="pl-PL"/>
        </w:rPr>
        <w:t>pozostają w</w:t>
      </w:r>
      <w:r>
        <w:rPr>
          <w:rFonts w:eastAsia="Times New Roman" w:cstheme="minorHAnsi"/>
          <w:color w:val="111111"/>
          <w:lang w:eastAsia="pl-PL"/>
        </w:rPr>
        <w:t> </w:t>
      </w:r>
      <w:r w:rsidRPr="00216A3E">
        <w:rPr>
          <w:rFonts w:eastAsia="Times New Roman" w:cstheme="minorHAnsi"/>
          <w:color w:val="111111"/>
          <w:lang w:eastAsia="pl-PL"/>
        </w:rPr>
        <w:t>szczególności jego:</w:t>
      </w:r>
    </w:p>
    <w:p w14:paraId="7E3E3D11" w14:textId="77777777" w:rsidR="00416E74" w:rsidRDefault="00416E74" w:rsidP="00416E74">
      <w:pPr>
        <w:pStyle w:val="Akapitzlist"/>
        <w:numPr>
          <w:ilvl w:val="4"/>
          <w:numId w:val="27"/>
        </w:numPr>
        <w:ind w:left="1134"/>
        <w:jc w:val="both"/>
        <w:rPr>
          <w:rFonts w:eastAsia="Times New Roman" w:cstheme="minorHAnsi"/>
          <w:color w:val="111111"/>
          <w:lang w:eastAsia="pl-PL"/>
        </w:rPr>
      </w:pPr>
      <w:r w:rsidRPr="00216A3E">
        <w:rPr>
          <w:rFonts w:eastAsia="Times New Roman" w:cstheme="minorHAnsi"/>
          <w:color w:val="111111"/>
          <w:lang w:eastAsia="pl-PL"/>
        </w:rPr>
        <w:t>opis, rodzaj, ilość, jakość, kompletność i funkcjonalność;</w:t>
      </w:r>
    </w:p>
    <w:p w14:paraId="34B9B47B" w14:textId="717D410F" w:rsidR="00416E74" w:rsidRDefault="00416E74" w:rsidP="00416E74">
      <w:pPr>
        <w:pStyle w:val="Akapitzlist"/>
        <w:numPr>
          <w:ilvl w:val="4"/>
          <w:numId w:val="27"/>
        </w:numPr>
        <w:ind w:left="1134"/>
        <w:jc w:val="both"/>
        <w:rPr>
          <w:rFonts w:eastAsia="Times New Roman" w:cstheme="minorHAnsi"/>
          <w:color w:val="111111"/>
          <w:lang w:eastAsia="pl-PL"/>
        </w:rPr>
      </w:pPr>
      <w:r w:rsidRPr="00216A3E">
        <w:rPr>
          <w:rFonts w:eastAsia="Times New Roman" w:cstheme="minorHAnsi"/>
          <w:color w:val="111111"/>
          <w:lang w:eastAsia="pl-PL"/>
        </w:rPr>
        <w:t xml:space="preserve">przydatność do szczególnego celu, do którego jest potrzebny Konsumentowi, o którym Konsument powiadomił Sprzedawcę najpóźniej w chwili zawarcia </w:t>
      </w:r>
      <w:r w:rsidR="0042398A">
        <w:rPr>
          <w:rFonts w:eastAsia="Times New Roman" w:cstheme="minorHAnsi"/>
          <w:color w:val="111111"/>
          <w:lang w:eastAsia="pl-PL"/>
        </w:rPr>
        <w:t>u</w:t>
      </w:r>
      <w:r w:rsidRPr="00216A3E">
        <w:rPr>
          <w:rFonts w:eastAsia="Times New Roman" w:cstheme="minorHAnsi"/>
          <w:color w:val="111111"/>
          <w:lang w:eastAsia="pl-PL"/>
        </w:rPr>
        <w:t>mowy</w:t>
      </w:r>
      <w:r>
        <w:rPr>
          <w:rFonts w:eastAsia="Times New Roman" w:cstheme="minorHAnsi"/>
          <w:color w:val="111111"/>
          <w:lang w:eastAsia="pl-PL"/>
        </w:rPr>
        <w:t xml:space="preserve"> sprzedaży</w:t>
      </w:r>
      <w:r w:rsidRPr="00216A3E">
        <w:rPr>
          <w:rFonts w:eastAsia="Times New Roman" w:cstheme="minorHAnsi"/>
          <w:color w:val="111111"/>
          <w:lang w:eastAsia="pl-PL"/>
        </w:rPr>
        <w:t xml:space="preserve"> i</w:t>
      </w:r>
      <w:r>
        <w:rPr>
          <w:rFonts w:eastAsia="Times New Roman" w:cstheme="minorHAnsi"/>
          <w:color w:val="111111"/>
          <w:lang w:eastAsia="pl-PL"/>
        </w:rPr>
        <w:t> </w:t>
      </w:r>
      <w:r w:rsidRPr="00216A3E">
        <w:rPr>
          <w:rFonts w:eastAsia="Times New Roman" w:cstheme="minorHAnsi"/>
          <w:color w:val="111111"/>
          <w:lang w:eastAsia="pl-PL"/>
        </w:rPr>
        <w:t>który Sprzedawca zaakceptował.</w:t>
      </w:r>
    </w:p>
    <w:p w14:paraId="534D9D89" w14:textId="7EB2FDBE" w:rsidR="00416E74" w:rsidRPr="00110EBE" w:rsidRDefault="00416E74" w:rsidP="00416E74">
      <w:pPr>
        <w:pStyle w:val="Akapitzlist"/>
        <w:numPr>
          <w:ilvl w:val="0"/>
          <w:numId w:val="27"/>
        </w:numPr>
        <w:jc w:val="both"/>
        <w:rPr>
          <w:rFonts w:eastAsia="Times New Roman" w:cstheme="minorHAnsi"/>
          <w:color w:val="111111"/>
          <w:lang w:eastAsia="pl-PL"/>
        </w:rPr>
      </w:pPr>
      <w:r w:rsidRPr="00110EBE">
        <w:rPr>
          <w:rFonts w:eastAsia="Times New Roman" w:cstheme="minorHAnsi"/>
          <w:color w:val="111111"/>
          <w:lang w:eastAsia="pl-PL"/>
        </w:rPr>
        <w:t xml:space="preserve">Ponadto </w:t>
      </w:r>
      <w:r w:rsidR="0042398A">
        <w:rPr>
          <w:rFonts w:eastAsia="Times New Roman" w:cstheme="minorHAnsi"/>
          <w:color w:val="111111"/>
          <w:lang w:eastAsia="pl-PL"/>
        </w:rPr>
        <w:t>t</w:t>
      </w:r>
      <w:r w:rsidRPr="00110EBE">
        <w:rPr>
          <w:rFonts w:eastAsia="Times New Roman" w:cstheme="minorHAnsi"/>
          <w:color w:val="111111"/>
          <w:lang w:eastAsia="pl-PL"/>
        </w:rPr>
        <w:t xml:space="preserve">owar, aby został uznany za zgodny z </w:t>
      </w:r>
      <w:r w:rsidR="0042398A">
        <w:rPr>
          <w:rFonts w:eastAsia="Times New Roman" w:cstheme="minorHAnsi"/>
          <w:color w:val="111111"/>
          <w:lang w:eastAsia="pl-PL"/>
        </w:rPr>
        <w:t>u</w:t>
      </w:r>
      <w:r w:rsidRPr="00110EBE">
        <w:rPr>
          <w:rFonts w:eastAsia="Times New Roman" w:cstheme="minorHAnsi"/>
          <w:color w:val="111111"/>
          <w:lang w:eastAsia="pl-PL"/>
        </w:rPr>
        <w:t>mową sprzedaży, musi:</w:t>
      </w:r>
    </w:p>
    <w:p w14:paraId="63A17C37" w14:textId="7016F7C9" w:rsidR="00416E74" w:rsidRDefault="00416E74" w:rsidP="00416E74">
      <w:pPr>
        <w:pStyle w:val="Akapitzlist"/>
        <w:numPr>
          <w:ilvl w:val="4"/>
          <w:numId w:val="28"/>
        </w:numPr>
        <w:shd w:val="clear" w:color="auto" w:fill="FFFFFF"/>
        <w:spacing w:beforeLines="40" w:before="96" w:afterLines="120" w:after="288"/>
        <w:ind w:left="1134"/>
        <w:jc w:val="both"/>
        <w:rPr>
          <w:rFonts w:eastAsia="Times New Roman" w:cstheme="minorHAnsi"/>
          <w:color w:val="111111"/>
          <w:lang w:eastAsia="pl-PL"/>
        </w:rPr>
      </w:pPr>
      <w:r w:rsidRPr="00A07F6D">
        <w:rPr>
          <w:rFonts w:eastAsia="Times New Roman" w:cstheme="minorHAnsi"/>
          <w:color w:val="111111"/>
          <w:lang w:eastAsia="pl-PL"/>
        </w:rPr>
        <w:t xml:space="preserve">nadawać się do celów, do których zazwyczaj używa się </w:t>
      </w:r>
      <w:r w:rsidR="0042398A">
        <w:rPr>
          <w:rFonts w:eastAsia="Times New Roman" w:cstheme="minorHAnsi"/>
          <w:color w:val="111111"/>
          <w:lang w:eastAsia="pl-PL"/>
        </w:rPr>
        <w:t>t</w:t>
      </w:r>
      <w:r w:rsidRPr="00A07F6D">
        <w:rPr>
          <w:rFonts w:eastAsia="Times New Roman" w:cstheme="minorHAnsi"/>
          <w:color w:val="111111"/>
          <w:lang w:eastAsia="pl-PL"/>
        </w:rPr>
        <w:t>owaru tego rodzaju, z</w:t>
      </w:r>
      <w:r>
        <w:rPr>
          <w:rFonts w:eastAsia="Times New Roman" w:cstheme="minorHAnsi"/>
          <w:color w:val="111111"/>
          <w:lang w:eastAsia="pl-PL"/>
        </w:rPr>
        <w:t> </w:t>
      </w:r>
      <w:r w:rsidRPr="00A07F6D">
        <w:rPr>
          <w:rFonts w:eastAsia="Times New Roman" w:cstheme="minorHAnsi"/>
          <w:color w:val="111111"/>
          <w:lang w:eastAsia="pl-PL"/>
        </w:rPr>
        <w:t>uwzględnieniem obowiązujących przepisów prawa, norm technicznych lub dobrych praktyk;</w:t>
      </w:r>
    </w:p>
    <w:p w14:paraId="452735F4" w14:textId="0552C4FA" w:rsidR="00416E74" w:rsidRDefault="00416E74" w:rsidP="00416E74">
      <w:pPr>
        <w:pStyle w:val="Akapitzlist"/>
        <w:numPr>
          <w:ilvl w:val="4"/>
          <w:numId w:val="28"/>
        </w:numPr>
        <w:shd w:val="clear" w:color="auto" w:fill="FFFFFF"/>
        <w:spacing w:beforeLines="40" w:before="96" w:afterLines="120" w:after="288"/>
        <w:ind w:left="1134"/>
        <w:jc w:val="both"/>
        <w:rPr>
          <w:rFonts w:eastAsia="Times New Roman" w:cstheme="minorHAnsi"/>
          <w:color w:val="111111"/>
          <w:lang w:eastAsia="pl-PL"/>
        </w:rPr>
      </w:pPr>
      <w:r w:rsidRPr="00A07F6D">
        <w:rPr>
          <w:rFonts w:eastAsia="Times New Roman" w:cstheme="minorHAnsi"/>
          <w:color w:val="111111"/>
          <w:lang w:eastAsia="pl-PL"/>
        </w:rPr>
        <w:t xml:space="preserve">występować w takiej ilości i mieć takie cechy, w tym trwałość i bezpieczeństwo, jakie są typowe dla </w:t>
      </w:r>
      <w:r w:rsidR="009232B0">
        <w:rPr>
          <w:rFonts w:eastAsia="Times New Roman" w:cstheme="minorHAnsi"/>
          <w:color w:val="111111"/>
          <w:lang w:eastAsia="pl-PL"/>
        </w:rPr>
        <w:t>t</w:t>
      </w:r>
      <w:r w:rsidRPr="00A07F6D">
        <w:rPr>
          <w:rFonts w:eastAsia="Times New Roman" w:cstheme="minorHAnsi"/>
          <w:color w:val="111111"/>
          <w:lang w:eastAsia="pl-PL"/>
        </w:rPr>
        <w:t>owaru tego rodzaju i których Konsument może rozsądnie oczekiwać, biorąc pod uwagę charakter towaru oraz publiczne zapewnienie złożone przez Sprzedawcę, jego poprzedników prawnych lub osoby działające w ich imieniu, w szczególności w reklamie lub na etykiecie, chyba że Sprzedawca wykaże, że:</w:t>
      </w:r>
    </w:p>
    <w:p w14:paraId="0C4DA1AB" w14:textId="77777777" w:rsidR="00416E74" w:rsidRPr="00A07F6D" w:rsidRDefault="00416E74" w:rsidP="00416E74">
      <w:pPr>
        <w:pStyle w:val="Akapitzlist"/>
        <w:numPr>
          <w:ilvl w:val="2"/>
          <w:numId w:val="26"/>
        </w:numPr>
        <w:shd w:val="clear" w:color="auto" w:fill="FFFFFF"/>
        <w:spacing w:beforeLines="40" w:before="96" w:afterLines="120" w:after="288"/>
        <w:jc w:val="both"/>
        <w:rPr>
          <w:rFonts w:eastAsia="Times New Roman" w:cstheme="minorHAnsi"/>
          <w:color w:val="111111"/>
          <w:lang w:eastAsia="pl-PL"/>
        </w:rPr>
      </w:pPr>
      <w:r w:rsidRPr="00A07F6D">
        <w:rPr>
          <w:rFonts w:eastAsia="Times New Roman" w:cstheme="minorHAnsi"/>
          <w:color w:val="111111"/>
          <w:lang w:eastAsia="pl-PL"/>
        </w:rPr>
        <w:t>nie wiedział o danym publicznym zapewnieniu i oceniając rozsądnie, nie mógł o nim wiedzieć,</w:t>
      </w:r>
    </w:p>
    <w:p w14:paraId="193FD04D" w14:textId="7261E4C0" w:rsidR="00416E74" w:rsidRPr="00216A3E" w:rsidRDefault="00416E74" w:rsidP="00416E74">
      <w:pPr>
        <w:pStyle w:val="Akapitzlist"/>
        <w:numPr>
          <w:ilvl w:val="2"/>
          <w:numId w:val="26"/>
        </w:numPr>
        <w:shd w:val="clear" w:color="auto" w:fill="FFFFFF"/>
        <w:spacing w:beforeLines="40" w:before="96" w:afterLines="120" w:after="288"/>
        <w:jc w:val="both"/>
        <w:rPr>
          <w:rFonts w:eastAsia="Times New Roman" w:cstheme="minorHAnsi"/>
          <w:color w:val="111111"/>
          <w:lang w:eastAsia="pl-PL"/>
        </w:rPr>
      </w:pPr>
      <w:r w:rsidRPr="00216A3E">
        <w:rPr>
          <w:rFonts w:eastAsia="Times New Roman" w:cstheme="minorHAnsi"/>
          <w:color w:val="111111"/>
          <w:lang w:eastAsia="pl-PL"/>
        </w:rPr>
        <w:t xml:space="preserve">przed zawarciem </w:t>
      </w:r>
      <w:r w:rsidR="009232B0">
        <w:rPr>
          <w:rFonts w:eastAsia="Times New Roman" w:cstheme="minorHAnsi"/>
          <w:color w:val="111111"/>
          <w:lang w:eastAsia="pl-PL"/>
        </w:rPr>
        <w:t>u</w:t>
      </w:r>
      <w:r w:rsidRPr="00216A3E">
        <w:rPr>
          <w:rFonts w:eastAsia="Times New Roman" w:cstheme="minorHAnsi"/>
          <w:color w:val="111111"/>
          <w:lang w:eastAsia="pl-PL"/>
        </w:rPr>
        <w:t xml:space="preserve">mowy </w:t>
      </w:r>
      <w:r>
        <w:rPr>
          <w:rFonts w:eastAsia="Times New Roman" w:cstheme="minorHAnsi"/>
          <w:color w:val="111111"/>
          <w:lang w:eastAsia="pl-PL"/>
        </w:rPr>
        <w:t xml:space="preserve">sprzedaży </w:t>
      </w:r>
      <w:r w:rsidRPr="00216A3E">
        <w:rPr>
          <w:rFonts w:eastAsia="Times New Roman" w:cstheme="minorHAnsi"/>
          <w:color w:val="111111"/>
          <w:lang w:eastAsia="pl-PL"/>
        </w:rPr>
        <w:t>publiczne zapewnienie zostało sprostowane z zachowaniem warunków i formy, w jakich publiczne zapewnienie zostało złożone, lub w porównywalny sposób,</w:t>
      </w:r>
    </w:p>
    <w:p w14:paraId="4026CFC6" w14:textId="571768C7" w:rsidR="00416E74" w:rsidRPr="00216A3E" w:rsidRDefault="00416E74" w:rsidP="00416E74">
      <w:pPr>
        <w:pStyle w:val="Akapitzlist"/>
        <w:numPr>
          <w:ilvl w:val="2"/>
          <w:numId w:val="26"/>
        </w:numPr>
        <w:shd w:val="clear" w:color="auto" w:fill="FFFFFF"/>
        <w:spacing w:beforeLines="40" w:before="96" w:afterLines="120" w:after="288"/>
        <w:jc w:val="both"/>
        <w:rPr>
          <w:rFonts w:eastAsia="Times New Roman" w:cstheme="minorHAnsi"/>
          <w:color w:val="111111"/>
          <w:lang w:eastAsia="pl-PL"/>
        </w:rPr>
      </w:pPr>
      <w:r w:rsidRPr="00216A3E">
        <w:rPr>
          <w:rFonts w:eastAsia="Times New Roman" w:cstheme="minorHAnsi"/>
          <w:color w:val="111111"/>
          <w:lang w:eastAsia="pl-PL"/>
        </w:rPr>
        <w:t xml:space="preserve">publiczne zapewnienie nie miało wpływu na decyzję konsumenta o zawarciu </w:t>
      </w:r>
      <w:r w:rsidR="009232B0">
        <w:rPr>
          <w:rFonts w:eastAsia="Times New Roman" w:cstheme="minorHAnsi"/>
          <w:color w:val="111111"/>
          <w:lang w:eastAsia="pl-PL"/>
        </w:rPr>
        <w:t>u</w:t>
      </w:r>
      <w:r w:rsidRPr="00216A3E">
        <w:rPr>
          <w:rFonts w:eastAsia="Times New Roman" w:cstheme="minorHAnsi"/>
          <w:color w:val="111111"/>
          <w:lang w:eastAsia="pl-PL"/>
        </w:rPr>
        <w:t>mowy</w:t>
      </w:r>
      <w:r>
        <w:rPr>
          <w:rFonts w:eastAsia="Times New Roman" w:cstheme="minorHAnsi"/>
          <w:color w:val="111111"/>
          <w:lang w:eastAsia="pl-PL"/>
        </w:rPr>
        <w:t xml:space="preserve"> sprzedaży</w:t>
      </w:r>
      <w:r w:rsidRPr="00216A3E">
        <w:rPr>
          <w:rFonts w:eastAsia="Times New Roman" w:cstheme="minorHAnsi"/>
          <w:color w:val="111111"/>
          <w:lang w:eastAsia="pl-PL"/>
        </w:rPr>
        <w:t>;</w:t>
      </w:r>
    </w:p>
    <w:p w14:paraId="2BFDA271" w14:textId="77777777" w:rsidR="00416E74" w:rsidRPr="00216A3E" w:rsidRDefault="00416E74" w:rsidP="00416E74">
      <w:pPr>
        <w:pStyle w:val="Akapitzlist"/>
        <w:numPr>
          <w:ilvl w:val="2"/>
          <w:numId w:val="26"/>
        </w:numPr>
        <w:shd w:val="clear" w:color="auto" w:fill="FFFFFF"/>
        <w:spacing w:beforeLines="40" w:before="96" w:afterLines="120" w:after="288"/>
        <w:jc w:val="both"/>
        <w:rPr>
          <w:rFonts w:eastAsia="Times New Roman" w:cstheme="minorHAnsi"/>
          <w:color w:val="111111"/>
          <w:lang w:eastAsia="pl-PL"/>
        </w:rPr>
      </w:pPr>
      <w:r w:rsidRPr="00216A3E">
        <w:rPr>
          <w:rFonts w:eastAsia="Times New Roman" w:cstheme="minorHAnsi"/>
          <w:color w:val="111111"/>
          <w:lang w:eastAsia="pl-PL"/>
        </w:rPr>
        <w:t>być dostarczany z opakowaniem, akcesoriami i instrukcjami, których dostarczenia Konsument może rozsądnie oczekiwać;</w:t>
      </w:r>
    </w:p>
    <w:p w14:paraId="3C4D95C7" w14:textId="77777777" w:rsidR="00416E74" w:rsidRPr="00216A3E" w:rsidRDefault="00416E74" w:rsidP="00416E74">
      <w:pPr>
        <w:pStyle w:val="Akapitzlist"/>
        <w:numPr>
          <w:ilvl w:val="2"/>
          <w:numId w:val="26"/>
        </w:numPr>
        <w:shd w:val="clear" w:color="auto" w:fill="FFFFFF"/>
        <w:spacing w:beforeLines="40" w:before="96" w:afterLines="120" w:after="288"/>
        <w:jc w:val="both"/>
        <w:rPr>
          <w:rFonts w:eastAsia="Times New Roman" w:cstheme="minorHAnsi"/>
          <w:color w:val="111111"/>
          <w:lang w:eastAsia="pl-PL"/>
        </w:rPr>
      </w:pPr>
      <w:r w:rsidRPr="00216A3E">
        <w:rPr>
          <w:rFonts w:eastAsia="Times New Roman" w:cstheme="minorHAnsi"/>
          <w:color w:val="111111"/>
          <w:lang w:eastAsia="pl-PL"/>
        </w:rPr>
        <w:t xml:space="preserve">być takiej samej jakości jak próbka lub wzór, które Sprzedawca udostępnił Konsumentowi przed zawarciem </w:t>
      </w:r>
      <w:r>
        <w:rPr>
          <w:rFonts w:eastAsia="Times New Roman" w:cstheme="minorHAnsi"/>
          <w:color w:val="111111"/>
          <w:lang w:eastAsia="pl-PL"/>
        </w:rPr>
        <w:t>U</w:t>
      </w:r>
      <w:r w:rsidRPr="00216A3E">
        <w:rPr>
          <w:rFonts w:eastAsia="Times New Roman" w:cstheme="minorHAnsi"/>
          <w:color w:val="111111"/>
          <w:lang w:eastAsia="pl-PL"/>
        </w:rPr>
        <w:t>mowy</w:t>
      </w:r>
      <w:r>
        <w:rPr>
          <w:rFonts w:eastAsia="Times New Roman" w:cstheme="minorHAnsi"/>
          <w:color w:val="111111"/>
          <w:lang w:eastAsia="pl-PL"/>
        </w:rPr>
        <w:t xml:space="preserve"> sprzedaży</w:t>
      </w:r>
      <w:r w:rsidRPr="00216A3E">
        <w:rPr>
          <w:rFonts w:eastAsia="Times New Roman" w:cstheme="minorHAnsi"/>
          <w:color w:val="111111"/>
          <w:lang w:eastAsia="pl-PL"/>
        </w:rPr>
        <w:t>, i odpowiadać opisowi takiej próbki lub takiego wzoru.</w:t>
      </w:r>
    </w:p>
    <w:p w14:paraId="0777CD23" w14:textId="6CB8FC49"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640753">
        <w:rPr>
          <w:rFonts w:eastAsia="Times New Roman" w:cstheme="minorHAnsi"/>
          <w:color w:val="111111"/>
          <w:lang w:eastAsia="pl-PL"/>
        </w:rPr>
        <w:lastRenderedPageBreak/>
        <w:t xml:space="preserve">Sprzedawca nie ponosi odpowiedzialności za brak zgodności </w:t>
      </w:r>
      <w:r w:rsidR="009232B0">
        <w:rPr>
          <w:rFonts w:eastAsia="Times New Roman" w:cstheme="minorHAnsi"/>
          <w:color w:val="111111"/>
          <w:lang w:eastAsia="pl-PL"/>
        </w:rPr>
        <w:t>t</w:t>
      </w:r>
      <w:r w:rsidRPr="00640753">
        <w:rPr>
          <w:rFonts w:eastAsia="Times New Roman" w:cstheme="minorHAnsi"/>
          <w:color w:val="111111"/>
          <w:lang w:eastAsia="pl-PL"/>
        </w:rPr>
        <w:t xml:space="preserve">owaru z </w:t>
      </w:r>
      <w:r w:rsidR="009232B0">
        <w:rPr>
          <w:rFonts w:eastAsia="Times New Roman" w:cstheme="minorHAnsi"/>
          <w:color w:val="111111"/>
          <w:lang w:eastAsia="pl-PL"/>
        </w:rPr>
        <w:t>u</w:t>
      </w:r>
      <w:r w:rsidRPr="00640753">
        <w:rPr>
          <w:rFonts w:eastAsia="Times New Roman" w:cstheme="minorHAnsi"/>
          <w:color w:val="111111"/>
          <w:lang w:eastAsia="pl-PL"/>
        </w:rPr>
        <w:t xml:space="preserve">mową </w:t>
      </w:r>
      <w:r>
        <w:rPr>
          <w:rFonts w:eastAsia="Times New Roman" w:cstheme="minorHAnsi"/>
          <w:color w:val="111111"/>
          <w:lang w:eastAsia="pl-PL"/>
        </w:rPr>
        <w:t xml:space="preserve">sprzedaży </w:t>
      </w:r>
      <w:r w:rsidRPr="00640753">
        <w:rPr>
          <w:rFonts w:eastAsia="Times New Roman" w:cstheme="minorHAnsi"/>
          <w:color w:val="111111"/>
          <w:lang w:eastAsia="pl-PL"/>
        </w:rPr>
        <w:t xml:space="preserve">w zakresie, o którym mowa w </w:t>
      </w:r>
      <w:r w:rsidR="002955C3">
        <w:rPr>
          <w:rFonts w:eastAsia="Times New Roman" w:cstheme="minorHAnsi"/>
          <w:color w:val="111111"/>
          <w:lang w:eastAsia="pl-PL"/>
        </w:rPr>
        <w:t>podpunkcie</w:t>
      </w:r>
      <w:r w:rsidRPr="00640753">
        <w:rPr>
          <w:rFonts w:eastAsia="Times New Roman" w:cstheme="minorHAnsi"/>
          <w:color w:val="111111"/>
          <w:lang w:eastAsia="pl-PL"/>
        </w:rPr>
        <w:t xml:space="preserve"> </w:t>
      </w:r>
      <w:r w:rsidR="00AB704D">
        <w:rPr>
          <w:rFonts w:eastAsia="Times New Roman" w:cstheme="minorHAnsi"/>
          <w:color w:val="111111"/>
          <w:lang w:eastAsia="pl-PL"/>
        </w:rPr>
        <w:t>4</w:t>
      </w:r>
      <w:r w:rsidRPr="00640753">
        <w:rPr>
          <w:rFonts w:eastAsia="Times New Roman" w:cstheme="minorHAnsi"/>
          <w:color w:val="111111"/>
          <w:lang w:eastAsia="pl-PL"/>
        </w:rPr>
        <w:t xml:space="preserve">, jeżeli Konsument, najpóźniej w chwili zawarcia </w:t>
      </w:r>
      <w:r w:rsidR="00AB704D">
        <w:rPr>
          <w:rFonts w:eastAsia="Times New Roman" w:cstheme="minorHAnsi"/>
          <w:color w:val="111111"/>
          <w:lang w:eastAsia="pl-PL"/>
        </w:rPr>
        <w:t>u</w:t>
      </w:r>
      <w:r w:rsidRPr="00640753">
        <w:rPr>
          <w:rFonts w:eastAsia="Times New Roman" w:cstheme="minorHAnsi"/>
          <w:color w:val="111111"/>
          <w:lang w:eastAsia="pl-PL"/>
        </w:rPr>
        <w:t xml:space="preserve">mowy, został wyraźnie poinformowany, że konkretna cecha </w:t>
      </w:r>
      <w:r w:rsidR="00AB704D">
        <w:rPr>
          <w:rFonts w:eastAsia="Times New Roman" w:cstheme="minorHAnsi"/>
          <w:color w:val="111111"/>
          <w:lang w:eastAsia="pl-PL"/>
        </w:rPr>
        <w:t>t</w:t>
      </w:r>
      <w:r w:rsidRPr="00640753">
        <w:rPr>
          <w:rFonts w:eastAsia="Times New Roman" w:cstheme="minorHAnsi"/>
          <w:color w:val="111111"/>
          <w:lang w:eastAsia="pl-PL"/>
        </w:rPr>
        <w:t xml:space="preserve">owaru odbiega od wymogów zgodności z </w:t>
      </w:r>
      <w:r w:rsidR="00AB704D">
        <w:rPr>
          <w:rFonts w:eastAsia="Times New Roman" w:cstheme="minorHAnsi"/>
          <w:color w:val="111111"/>
          <w:lang w:eastAsia="pl-PL"/>
        </w:rPr>
        <w:t>u</w:t>
      </w:r>
      <w:r w:rsidRPr="00640753">
        <w:rPr>
          <w:rFonts w:eastAsia="Times New Roman" w:cstheme="minorHAnsi"/>
          <w:color w:val="111111"/>
          <w:lang w:eastAsia="pl-PL"/>
        </w:rPr>
        <w:t xml:space="preserve">mową określonych w </w:t>
      </w:r>
      <w:r w:rsidR="002955C3">
        <w:rPr>
          <w:rFonts w:eastAsia="Times New Roman" w:cstheme="minorHAnsi"/>
          <w:color w:val="111111"/>
          <w:lang w:eastAsia="pl-PL"/>
        </w:rPr>
        <w:t>podpunkcie</w:t>
      </w:r>
      <w:r w:rsidR="00AB704D">
        <w:rPr>
          <w:rFonts w:eastAsia="Times New Roman" w:cstheme="minorHAnsi"/>
          <w:color w:val="111111"/>
          <w:lang w:eastAsia="pl-PL"/>
        </w:rPr>
        <w:t xml:space="preserve"> 4</w:t>
      </w:r>
      <w:r w:rsidRPr="00640753">
        <w:rPr>
          <w:rFonts w:eastAsia="Times New Roman" w:cstheme="minorHAnsi"/>
          <w:color w:val="111111"/>
          <w:lang w:eastAsia="pl-PL"/>
        </w:rPr>
        <w:t xml:space="preserve">, oraz wyraźnie i odrębnie zaakceptował brak konkretnej cechy </w:t>
      </w:r>
      <w:r w:rsidR="00AB704D">
        <w:rPr>
          <w:rFonts w:eastAsia="Times New Roman" w:cstheme="minorHAnsi"/>
          <w:color w:val="111111"/>
          <w:lang w:eastAsia="pl-PL"/>
        </w:rPr>
        <w:t>t</w:t>
      </w:r>
      <w:r w:rsidRPr="00640753">
        <w:rPr>
          <w:rFonts w:eastAsia="Times New Roman" w:cstheme="minorHAnsi"/>
          <w:color w:val="111111"/>
          <w:lang w:eastAsia="pl-PL"/>
        </w:rPr>
        <w:t>owaru.</w:t>
      </w:r>
    </w:p>
    <w:p w14:paraId="1A056307" w14:textId="024D6BC0"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A58F9">
        <w:rPr>
          <w:rFonts w:eastAsia="Times New Roman" w:cstheme="minorHAnsi"/>
          <w:color w:val="111111"/>
          <w:lang w:eastAsia="pl-PL"/>
        </w:rPr>
        <w:t xml:space="preserve">Jeżeli </w:t>
      </w:r>
      <w:r w:rsidR="00AB704D">
        <w:rPr>
          <w:rFonts w:eastAsia="Times New Roman" w:cstheme="minorHAnsi"/>
          <w:color w:val="111111"/>
          <w:lang w:eastAsia="pl-PL"/>
        </w:rPr>
        <w:t>t</w:t>
      </w:r>
      <w:r w:rsidRPr="000A58F9">
        <w:rPr>
          <w:rFonts w:eastAsia="Times New Roman" w:cstheme="minorHAnsi"/>
          <w:color w:val="111111"/>
          <w:lang w:eastAsia="pl-PL"/>
        </w:rPr>
        <w:t xml:space="preserve">owar jest niezgodny z </w:t>
      </w:r>
      <w:r w:rsidR="00AB704D">
        <w:rPr>
          <w:rFonts w:eastAsia="Times New Roman" w:cstheme="minorHAnsi"/>
          <w:color w:val="111111"/>
          <w:lang w:eastAsia="pl-PL"/>
        </w:rPr>
        <w:t>u</w:t>
      </w:r>
      <w:r w:rsidRPr="000A58F9">
        <w:rPr>
          <w:rFonts w:eastAsia="Times New Roman" w:cstheme="minorHAnsi"/>
          <w:color w:val="111111"/>
          <w:lang w:eastAsia="pl-PL"/>
        </w:rPr>
        <w:t>mową</w:t>
      </w:r>
      <w:r>
        <w:rPr>
          <w:rFonts w:eastAsia="Times New Roman" w:cstheme="minorHAnsi"/>
          <w:color w:val="111111"/>
          <w:lang w:eastAsia="pl-PL"/>
        </w:rPr>
        <w:t xml:space="preserve"> sprzedaży</w:t>
      </w:r>
      <w:r w:rsidRPr="000A58F9">
        <w:rPr>
          <w:rFonts w:eastAsia="Times New Roman" w:cstheme="minorHAnsi"/>
          <w:color w:val="111111"/>
          <w:lang w:eastAsia="pl-PL"/>
        </w:rPr>
        <w:t xml:space="preserve">, Konsument może żądać jego naprawy bądź wymiany. </w:t>
      </w:r>
    </w:p>
    <w:p w14:paraId="5BB4B691" w14:textId="69AEBABB"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A58F9">
        <w:rPr>
          <w:rFonts w:eastAsia="Times New Roman" w:cstheme="minorHAnsi"/>
          <w:color w:val="111111"/>
          <w:lang w:eastAsia="pl-PL"/>
        </w:rPr>
        <w:t xml:space="preserve">Sprzedawca może dokonać wymiany, gdy Konsument żąda naprawy, lub Sprzedawca może dokonać naprawy, gdy Konsument żąda wymiany, jeżeli doprowadzenie do zgodności towaru z umową w sposób wybrany przez Konsumenta jest niemożliwe albo wymagałoby nadmiernych kosztów dla Sprzedawcy. Jeżeli niemożliwość lub nadmierność kosztów dotyczą zarówno naprawy, jak i wymiany, Sprzedawca może odmówić doprowadzenia </w:t>
      </w:r>
      <w:r w:rsidR="00AB704D">
        <w:rPr>
          <w:rFonts w:eastAsia="Times New Roman" w:cstheme="minorHAnsi"/>
          <w:color w:val="111111"/>
          <w:lang w:eastAsia="pl-PL"/>
        </w:rPr>
        <w:t>t</w:t>
      </w:r>
      <w:r w:rsidRPr="000A58F9">
        <w:rPr>
          <w:rFonts w:eastAsia="Times New Roman" w:cstheme="minorHAnsi"/>
          <w:color w:val="111111"/>
          <w:lang w:eastAsia="pl-PL"/>
        </w:rPr>
        <w:t xml:space="preserve">owaru do zgodności z </w:t>
      </w:r>
      <w:r w:rsidR="00AB704D">
        <w:rPr>
          <w:rFonts w:eastAsia="Times New Roman" w:cstheme="minorHAnsi"/>
          <w:color w:val="111111"/>
          <w:lang w:eastAsia="pl-PL"/>
        </w:rPr>
        <w:t>u</w:t>
      </w:r>
      <w:r w:rsidRPr="000A58F9">
        <w:rPr>
          <w:rFonts w:eastAsia="Times New Roman" w:cstheme="minorHAnsi"/>
          <w:color w:val="111111"/>
          <w:lang w:eastAsia="pl-PL"/>
        </w:rPr>
        <w:t>mową</w:t>
      </w:r>
      <w:r>
        <w:rPr>
          <w:rFonts w:eastAsia="Times New Roman" w:cstheme="minorHAnsi"/>
          <w:color w:val="111111"/>
          <w:lang w:eastAsia="pl-PL"/>
        </w:rPr>
        <w:t xml:space="preserve"> sprzedaży</w:t>
      </w:r>
      <w:r w:rsidRPr="000A58F9">
        <w:rPr>
          <w:rFonts w:eastAsia="Times New Roman" w:cstheme="minorHAnsi"/>
          <w:color w:val="111111"/>
          <w:lang w:eastAsia="pl-PL"/>
        </w:rPr>
        <w:t xml:space="preserve">. W takim przypadku Konsument może złożyć oświadczenie o obniżeniu ceny albo odstąpieniu od </w:t>
      </w:r>
      <w:r w:rsidR="00AB704D">
        <w:rPr>
          <w:rFonts w:eastAsia="Times New Roman" w:cstheme="minorHAnsi"/>
          <w:color w:val="111111"/>
          <w:lang w:eastAsia="pl-PL"/>
        </w:rPr>
        <w:t>u</w:t>
      </w:r>
      <w:r w:rsidRPr="000A58F9">
        <w:rPr>
          <w:rFonts w:eastAsia="Times New Roman" w:cstheme="minorHAnsi"/>
          <w:color w:val="111111"/>
          <w:lang w:eastAsia="pl-PL"/>
        </w:rPr>
        <w:t>mowy</w:t>
      </w:r>
      <w:r>
        <w:rPr>
          <w:rFonts w:eastAsia="Times New Roman" w:cstheme="minorHAnsi"/>
          <w:color w:val="111111"/>
          <w:lang w:eastAsia="pl-PL"/>
        </w:rPr>
        <w:t xml:space="preserve"> sprzedaży</w:t>
      </w:r>
      <w:r w:rsidRPr="000A58F9">
        <w:rPr>
          <w:rFonts w:eastAsia="Times New Roman" w:cstheme="minorHAnsi"/>
          <w:color w:val="111111"/>
          <w:lang w:eastAsia="pl-PL"/>
        </w:rPr>
        <w:t xml:space="preserve">, o których mowa w </w:t>
      </w:r>
      <w:r w:rsidR="002955C3">
        <w:rPr>
          <w:rFonts w:eastAsia="Times New Roman" w:cstheme="minorHAnsi"/>
          <w:color w:val="111111"/>
          <w:lang w:eastAsia="pl-PL"/>
        </w:rPr>
        <w:t>podpunkcie</w:t>
      </w:r>
      <w:r w:rsidR="00AB704D">
        <w:rPr>
          <w:rFonts w:eastAsia="Times New Roman" w:cstheme="minorHAnsi"/>
          <w:color w:val="111111"/>
          <w:lang w:eastAsia="pl-PL"/>
        </w:rPr>
        <w:t xml:space="preserve"> 10</w:t>
      </w:r>
      <w:r w:rsidRPr="000A58F9">
        <w:rPr>
          <w:rFonts w:eastAsia="Times New Roman" w:cstheme="minorHAnsi"/>
          <w:color w:val="111111"/>
          <w:lang w:eastAsia="pl-PL"/>
        </w:rPr>
        <w:t xml:space="preserve">. Przy ocenie nadmierności kosztów dla Sprzedawcy uwzględnia się wszelkie okoliczności sprawy, w szczególności znaczenie braku zgodności </w:t>
      </w:r>
      <w:r w:rsidR="00AB704D">
        <w:rPr>
          <w:rFonts w:eastAsia="Times New Roman" w:cstheme="minorHAnsi"/>
          <w:color w:val="111111"/>
          <w:lang w:eastAsia="pl-PL"/>
        </w:rPr>
        <w:t>t</w:t>
      </w:r>
      <w:r w:rsidRPr="000A58F9">
        <w:rPr>
          <w:rFonts w:eastAsia="Times New Roman" w:cstheme="minorHAnsi"/>
          <w:color w:val="111111"/>
          <w:lang w:eastAsia="pl-PL"/>
        </w:rPr>
        <w:t xml:space="preserve">owaru z </w:t>
      </w:r>
      <w:r w:rsidR="00AB704D">
        <w:rPr>
          <w:rFonts w:eastAsia="Times New Roman" w:cstheme="minorHAnsi"/>
          <w:color w:val="111111"/>
          <w:lang w:eastAsia="pl-PL"/>
        </w:rPr>
        <w:t>u</w:t>
      </w:r>
      <w:r w:rsidRPr="000A58F9">
        <w:rPr>
          <w:rFonts w:eastAsia="Times New Roman" w:cstheme="minorHAnsi"/>
          <w:color w:val="111111"/>
          <w:lang w:eastAsia="pl-PL"/>
        </w:rPr>
        <w:t>mową</w:t>
      </w:r>
      <w:r>
        <w:rPr>
          <w:rFonts w:eastAsia="Times New Roman" w:cstheme="minorHAnsi"/>
          <w:color w:val="111111"/>
          <w:lang w:eastAsia="pl-PL"/>
        </w:rPr>
        <w:t xml:space="preserve"> sprzedaży</w:t>
      </w:r>
      <w:r w:rsidRPr="000A58F9">
        <w:rPr>
          <w:rFonts w:eastAsia="Times New Roman" w:cstheme="minorHAnsi"/>
          <w:color w:val="111111"/>
          <w:lang w:eastAsia="pl-PL"/>
        </w:rPr>
        <w:t xml:space="preserve">, wartość </w:t>
      </w:r>
      <w:r w:rsidR="00AB704D">
        <w:rPr>
          <w:rFonts w:eastAsia="Times New Roman" w:cstheme="minorHAnsi"/>
          <w:color w:val="111111"/>
          <w:lang w:eastAsia="pl-PL"/>
        </w:rPr>
        <w:t>t</w:t>
      </w:r>
      <w:r w:rsidRPr="000A58F9">
        <w:rPr>
          <w:rFonts w:eastAsia="Times New Roman" w:cstheme="minorHAnsi"/>
          <w:color w:val="111111"/>
          <w:lang w:eastAsia="pl-PL"/>
        </w:rPr>
        <w:t xml:space="preserve">owaru zgodnego z </w:t>
      </w:r>
      <w:r w:rsidR="00AB704D">
        <w:rPr>
          <w:rFonts w:eastAsia="Times New Roman" w:cstheme="minorHAnsi"/>
          <w:color w:val="111111"/>
          <w:lang w:eastAsia="pl-PL"/>
        </w:rPr>
        <w:t>u</w:t>
      </w:r>
      <w:r w:rsidRPr="000A58F9">
        <w:rPr>
          <w:rFonts w:eastAsia="Times New Roman" w:cstheme="minorHAnsi"/>
          <w:color w:val="111111"/>
          <w:lang w:eastAsia="pl-PL"/>
        </w:rPr>
        <w:t>mową</w:t>
      </w:r>
      <w:r>
        <w:rPr>
          <w:rFonts w:eastAsia="Times New Roman" w:cstheme="minorHAnsi"/>
          <w:color w:val="111111"/>
          <w:lang w:eastAsia="pl-PL"/>
        </w:rPr>
        <w:t xml:space="preserve"> sprzedaży</w:t>
      </w:r>
      <w:r w:rsidRPr="000A58F9">
        <w:rPr>
          <w:rFonts w:eastAsia="Times New Roman" w:cstheme="minorHAnsi"/>
          <w:color w:val="111111"/>
          <w:lang w:eastAsia="pl-PL"/>
        </w:rPr>
        <w:t xml:space="preserve"> oraz nadmierne niedogodności dla Konsumenta powstałe wskutek zmiany sposobu doprowadzenia </w:t>
      </w:r>
      <w:r w:rsidR="00AB704D">
        <w:rPr>
          <w:rFonts w:eastAsia="Times New Roman" w:cstheme="minorHAnsi"/>
          <w:color w:val="111111"/>
          <w:lang w:eastAsia="pl-PL"/>
        </w:rPr>
        <w:t>t</w:t>
      </w:r>
      <w:r w:rsidRPr="000A58F9">
        <w:rPr>
          <w:rFonts w:eastAsia="Times New Roman" w:cstheme="minorHAnsi"/>
          <w:color w:val="111111"/>
          <w:lang w:eastAsia="pl-PL"/>
        </w:rPr>
        <w:t xml:space="preserve">owaru do zgodności z </w:t>
      </w:r>
      <w:r w:rsidR="00AB704D">
        <w:rPr>
          <w:rFonts w:eastAsia="Times New Roman" w:cstheme="minorHAnsi"/>
          <w:color w:val="111111"/>
          <w:lang w:eastAsia="pl-PL"/>
        </w:rPr>
        <w:t>u</w:t>
      </w:r>
      <w:r w:rsidRPr="000A58F9">
        <w:rPr>
          <w:rFonts w:eastAsia="Times New Roman" w:cstheme="minorHAnsi"/>
          <w:color w:val="111111"/>
          <w:lang w:eastAsia="pl-PL"/>
        </w:rPr>
        <w:t>mową</w:t>
      </w:r>
      <w:r>
        <w:rPr>
          <w:rFonts w:eastAsia="Times New Roman" w:cstheme="minorHAnsi"/>
          <w:color w:val="111111"/>
          <w:lang w:eastAsia="pl-PL"/>
        </w:rPr>
        <w:t xml:space="preserve"> sprzedaży</w:t>
      </w:r>
      <w:r w:rsidRPr="000A58F9">
        <w:rPr>
          <w:rFonts w:eastAsia="Times New Roman" w:cstheme="minorHAnsi"/>
          <w:color w:val="111111"/>
          <w:lang w:eastAsia="pl-PL"/>
        </w:rPr>
        <w:t>.</w:t>
      </w:r>
    </w:p>
    <w:p w14:paraId="3ECCCD44" w14:textId="46C81539"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A58F9">
        <w:rPr>
          <w:rFonts w:eastAsia="Times New Roman" w:cstheme="minorHAnsi"/>
          <w:color w:val="111111"/>
          <w:lang w:eastAsia="pl-PL"/>
        </w:rPr>
        <w:t xml:space="preserve">Sprzedawca dokonuje naprawy lub wymiany </w:t>
      </w:r>
      <w:r w:rsidR="00AB704D">
        <w:rPr>
          <w:rFonts w:eastAsia="Times New Roman" w:cstheme="minorHAnsi"/>
          <w:color w:val="111111"/>
          <w:lang w:eastAsia="pl-PL"/>
        </w:rPr>
        <w:t>t</w:t>
      </w:r>
      <w:r w:rsidRPr="000A58F9">
        <w:rPr>
          <w:rFonts w:eastAsia="Times New Roman" w:cstheme="minorHAnsi"/>
          <w:color w:val="111111"/>
          <w:lang w:eastAsia="pl-PL"/>
        </w:rPr>
        <w:t xml:space="preserve">owaru w rozsądnym czasie od chwili, w której Sprzedawca został poinformowany przez Konsumenta o braku zgodności </w:t>
      </w:r>
      <w:r w:rsidR="00AB704D">
        <w:rPr>
          <w:rFonts w:eastAsia="Times New Roman" w:cstheme="minorHAnsi"/>
          <w:color w:val="111111"/>
          <w:lang w:eastAsia="pl-PL"/>
        </w:rPr>
        <w:t>t</w:t>
      </w:r>
      <w:r w:rsidRPr="000A58F9">
        <w:rPr>
          <w:rFonts w:eastAsia="Times New Roman" w:cstheme="minorHAnsi"/>
          <w:color w:val="111111"/>
          <w:lang w:eastAsia="pl-PL"/>
        </w:rPr>
        <w:t xml:space="preserve">owaru z </w:t>
      </w:r>
      <w:r w:rsidR="00AB704D">
        <w:rPr>
          <w:rFonts w:eastAsia="Times New Roman" w:cstheme="minorHAnsi"/>
          <w:color w:val="111111"/>
          <w:lang w:eastAsia="pl-PL"/>
        </w:rPr>
        <w:t>u</w:t>
      </w:r>
      <w:r w:rsidRPr="000A58F9">
        <w:rPr>
          <w:rFonts w:eastAsia="Times New Roman" w:cstheme="minorHAnsi"/>
          <w:color w:val="111111"/>
          <w:lang w:eastAsia="pl-PL"/>
        </w:rPr>
        <w:t>mową</w:t>
      </w:r>
      <w:r>
        <w:rPr>
          <w:rFonts w:eastAsia="Times New Roman" w:cstheme="minorHAnsi"/>
          <w:color w:val="111111"/>
          <w:lang w:eastAsia="pl-PL"/>
        </w:rPr>
        <w:t xml:space="preserve"> sprzedaży</w:t>
      </w:r>
      <w:r w:rsidRPr="000A58F9">
        <w:rPr>
          <w:rFonts w:eastAsia="Times New Roman" w:cstheme="minorHAnsi"/>
          <w:color w:val="111111"/>
          <w:lang w:eastAsia="pl-PL"/>
        </w:rPr>
        <w:t xml:space="preserve">. </w:t>
      </w:r>
    </w:p>
    <w:p w14:paraId="51EB7574" w14:textId="57A138A7"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A58F9">
        <w:rPr>
          <w:rFonts w:eastAsia="Times New Roman" w:cstheme="minorHAnsi"/>
          <w:color w:val="111111"/>
          <w:lang w:eastAsia="pl-PL"/>
        </w:rPr>
        <w:t xml:space="preserve">Koszty napraw lub wymiany </w:t>
      </w:r>
      <w:r w:rsidR="00AB704D">
        <w:rPr>
          <w:rFonts w:eastAsia="Times New Roman" w:cstheme="minorHAnsi"/>
          <w:color w:val="111111"/>
          <w:lang w:eastAsia="pl-PL"/>
        </w:rPr>
        <w:t>t</w:t>
      </w:r>
      <w:r w:rsidRPr="000A58F9">
        <w:rPr>
          <w:rFonts w:eastAsia="Times New Roman" w:cstheme="minorHAnsi"/>
          <w:color w:val="111111"/>
          <w:lang w:eastAsia="pl-PL"/>
        </w:rPr>
        <w:t xml:space="preserve">owaru ponosi Sprzedawca. Konsument jest obowiązany udostępnić Sprzedawcy </w:t>
      </w:r>
      <w:r w:rsidR="00AB704D">
        <w:rPr>
          <w:rFonts w:eastAsia="Times New Roman" w:cstheme="minorHAnsi"/>
          <w:color w:val="111111"/>
          <w:lang w:eastAsia="pl-PL"/>
        </w:rPr>
        <w:t>t</w:t>
      </w:r>
      <w:r w:rsidRPr="000A58F9">
        <w:rPr>
          <w:rFonts w:eastAsia="Times New Roman" w:cstheme="minorHAnsi"/>
          <w:color w:val="111111"/>
          <w:lang w:eastAsia="pl-PL"/>
        </w:rPr>
        <w:t xml:space="preserve">owar podlegający naprawie lub wymianie w celu jego odebrania, które odbywa się na koszt Sprzedawcy.  </w:t>
      </w:r>
    </w:p>
    <w:p w14:paraId="5105D57B" w14:textId="08604EF2"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8B0BB3">
        <w:rPr>
          <w:rFonts w:eastAsia="Times New Roman" w:cstheme="minorHAnsi"/>
          <w:color w:val="111111"/>
          <w:lang w:eastAsia="pl-PL"/>
        </w:rPr>
        <w:t xml:space="preserve">Konsument może złożyć oświadczenie o obniżeniu ceny albo odstąpieniu od umowy, jeżeli </w:t>
      </w:r>
      <w:r w:rsidR="00AB704D">
        <w:rPr>
          <w:rFonts w:eastAsia="Times New Roman" w:cstheme="minorHAnsi"/>
          <w:color w:val="111111"/>
          <w:lang w:eastAsia="pl-PL"/>
        </w:rPr>
        <w:t>t</w:t>
      </w:r>
      <w:r w:rsidRPr="008B0BB3">
        <w:rPr>
          <w:rFonts w:eastAsia="Times New Roman" w:cstheme="minorHAnsi"/>
          <w:color w:val="111111"/>
          <w:lang w:eastAsia="pl-PL"/>
        </w:rPr>
        <w:t xml:space="preserve">owar jest niezgodny z </w:t>
      </w:r>
      <w:r w:rsidR="00AB704D">
        <w:rPr>
          <w:rFonts w:eastAsia="Times New Roman" w:cstheme="minorHAnsi"/>
          <w:color w:val="111111"/>
          <w:lang w:eastAsia="pl-PL"/>
        </w:rPr>
        <w:t>u</w:t>
      </w:r>
      <w:r w:rsidRPr="008B0BB3">
        <w:rPr>
          <w:rFonts w:eastAsia="Times New Roman" w:cstheme="minorHAnsi"/>
          <w:color w:val="111111"/>
          <w:lang w:eastAsia="pl-PL"/>
        </w:rPr>
        <w:t>mową</w:t>
      </w:r>
      <w:r>
        <w:rPr>
          <w:rFonts w:eastAsia="Times New Roman" w:cstheme="minorHAnsi"/>
          <w:color w:val="111111"/>
          <w:lang w:eastAsia="pl-PL"/>
        </w:rPr>
        <w:t xml:space="preserve"> sprzedaży</w:t>
      </w:r>
      <w:r w:rsidRPr="008B0BB3">
        <w:rPr>
          <w:rFonts w:eastAsia="Times New Roman" w:cstheme="minorHAnsi"/>
          <w:color w:val="111111"/>
          <w:lang w:eastAsia="pl-PL"/>
        </w:rPr>
        <w:t>, gdy:</w:t>
      </w:r>
    </w:p>
    <w:p w14:paraId="67DBB090" w14:textId="2CF47720" w:rsidR="00416E74" w:rsidRDefault="00416E74" w:rsidP="00416E74">
      <w:pPr>
        <w:pStyle w:val="Akapitzlist"/>
        <w:numPr>
          <w:ilvl w:val="4"/>
          <w:numId w:val="27"/>
        </w:numPr>
        <w:shd w:val="clear" w:color="auto" w:fill="FFFFFF"/>
        <w:spacing w:beforeLines="40" w:before="96" w:afterLines="120" w:after="288"/>
        <w:ind w:left="1134"/>
        <w:jc w:val="both"/>
        <w:rPr>
          <w:rFonts w:eastAsia="Times New Roman" w:cstheme="minorHAnsi"/>
          <w:color w:val="111111"/>
          <w:lang w:eastAsia="pl-PL"/>
        </w:rPr>
      </w:pPr>
      <w:r w:rsidRPr="008B0BB3">
        <w:rPr>
          <w:rFonts w:eastAsia="Times New Roman" w:cstheme="minorHAnsi"/>
          <w:color w:val="111111"/>
          <w:lang w:eastAsia="pl-PL"/>
        </w:rPr>
        <w:t xml:space="preserve">Sprzedawca odmówił doprowadzenia </w:t>
      </w:r>
      <w:r w:rsidR="00AB704D">
        <w:rPr>
          <w:rFonts w:eastAsia="Times New Roman" w:cstheme="minorHAnsi"/>
          <w:color w:val="111111"/>
          <w:lang w:eastAsia="pl-PL"/>
        </w:rPr>
        <w:t>t</w:t>
      </w:r>
      <w:r w:rsidRPr="008B0BB3">
        <w:rPr>
          <w:rFonts w:eastAsia="Times New Roman" w:cstheme="minorHAnsi"/>
          <w:color w:val="111111"/>
          <w:lang w:eastAsia="pl-PL"/>
        </w:rPr>
        <w:t xml:space="preserve">owaru do zgodności z </w:t>
      </w:r>
      <w:r w:rsidR="00AB704D">
        <w:rPr>
          <w:rFonts w:eastAsia="Times New Roman" w:cstheme="minorHAnsi"/>
          <w:color w:val="111111"/>
          <w:lang w:eastAsia="pl-PL"/>
        </w:rPr>
        <w:t>u</w:t>
      </w:r>
      <w:r w:rsidRPr="008B0BB3">
        <w:rPr>
          <w:rFonts w:eastAsia="Times New Roman" w:cstheme="minorHAnsi"/>
          <w:color w:val="111111"/>
          <w:lang w:eastAsia="pl-PL"/>
        </w:rPr>
        <w:t>mową</w:t>
      </w:r>
      <w:r>
        <w:rPr>
          <w:rFonts w:eastAsia="Times New Roman" w:cstheme="minorHAnsi"/>
          <w:color w:val="111111"/>
          <w:lang w:eastAsia="pl-PL"/>
        </w:rPr>
        <w:t xml:space="preserve"> sprzedaży</w:t>
      </w:r>
      <w:r w:rsidRPr="008B0BB3">
        <w:rPr>
          <w:rFonts w:eastAsia="Times New Roman" w:cstheme="minorHAnsi"/>
          <w:color w:val="111111"/>
          <w:lang w:eastAsia="pl-PL"/>
        </w:rPr>
        <w:t>;</w:t>
      </w:r>
    </w:p>
    <w:p w14:paraId="72117F31" w14:textId="7D7843C5" w:rsidR="00416E74" w:rsidRDefault="00416E74" w:rsidP="00416E74">
      <w:pPr>
        <w:pStyle w:val="Akapitzlist"/>
        <w:numPr>
          <w:ilvl w:val="4"/>
          <w:numId w:val="27"/>
        </w:numPr>
        <w:shd w:val="clear" w:color="auto" w:fill="FFFFFF"/>
        <w:spacing w:beforeLines="40" w:before="96" w:afterLines="120" w:after="288"/>
        <w:ind w:left="1134"/>
        <w:jc w:val="both"/>
        <w:rPr>
          <w:rFonts w:eastAsia="Times New Roman" w:cstheme="minorHAnsi"/>
          <w:color w:val="111111"/>
          <w:lang w:eastAsia="pl-PL"/>
        </w:rPr>
      </w:pPr>
      <w:r w:rsidRPr="008B0BB3">
        <w:rPr>
          <w:rFonts w:eastAsia="Times New Roman" w:cstheme="minorHAnsi"/>
          <w:color w:val="111111"/>
          <w:lang w:eastAsia="pl-PL"/>
        </w:rPr>
        <w:t xml:space="preserve">Sprzedawca nie doprowadził </w:t>
      </w:r>
      <w:r w:rsidR="00AB704D">
        <w:rPr>
          <w:rFonts w:eastAsia="Times New Roman" w:cstheme="minorHAnsi"/>
          <w:color w:val="111111"/>
          <w:lang w:eastAsia="pl-PL"/>
        </w:rPr>
        <w:t>t</w:t>
      </w:r>
      <w:r w:rsidRPr="008B0BB3">
        <w:rPr>
          <w:rFonts w:eastAsia="Times New Roman" w:cstheme="minorHAnsi"/>
          <w:color w:val="111111"/>
          <w:lang w:eastAsia="pl-PL"/>
        </w:rPr>
        <w:t>owaru do zgodności z umową;</w:t>
      </w:r>
    </w:p>
    <w:p w14:paraId="244976CF" w14:textId="5D784575" w:rsidR="00416E74" w:rsidRDefault="00416E74" w:rsidP="00416E74">
      <w:pPr>
        <w:pStyle w:val="Akapitzlist"/>
        <w:numPr>
          <w:ilvl w:val="4"/>
          <w:numId w:val="27"/>
        </w:numPr>
        <w:shd w:val="clear" w:color="auto" w:fill="FFFFFF"/>
        <w:spacing w:beforeLines="40" w:before="96" w:afterLines="120" w:after="288"/>
        <w:ind w:left="1134"/>
        <w:jc w:val="both"/>
        <w:rPr>
          <w:rFonts w:eastAsia="Times New Roman" w:cstheme="minorHAnsi"/>
          <w:color w:val="111111"/>
          <w:lang w:eastAsia="pl-PL"/>
        </w:rPr>
      </w:pPr>
      <w:r w:rsidRPr="008B0BB3">
        <w:rPr>
          <w:rFonts w:eastAsia="Times New Roman" w:cstheme="minorHAnsi"/>
          <w:color w:val="111111"/>
          <w:lang w:eastAsia="pl-PL"/>
        </w:rPr>
        <w:t xml:space="preserve">brak zgodności </w:t>
      </w:r>
      <w:r w:rsidR="00AB704D">
        <w:rPr>
          <w:rFonts w:eastAsia="Times New Roman" w:cstheme="minorHAnsi"/>
          <w:color w:val="111111"/>
          <w:lang w:eastAsia="pl-PL"/>
        </w:rPr>
        <w:t>t</w:t>
      </w:r>
      <w:r w:rsidRPr="008B0BB3">
        <w:rPr>
          <w:rFonts w:eastAsia="Times New Roman" w:cstheme="minorHAnsi"/>
          <w:color w:val="111111"/>
          <w:lang w:eastAsia="pl-PL"/>
        </w:rPr>
        <w:t xml:space="preserve">owaru z </w:t>
      </w:r>
      <w:r w:rsidR="00AB704D">
        <w:rPr>
          <w:rFonts w:eastAsia="Times New Roman" w:cstheme="minorHAnsi"/>
          <w:color w:val="111111"/>
          <w:lang w:eastAsia="pl-PL"/>
        </w:rPr>
        <w:t>u</w:t>
      </w:r>
      <w:r w:rsidRPr="008B0BB3">
        <w:rPr>
          <w:rFonts w:eastAsia="Times New Roman" w:cstheme="minorHAnsi"/>
          <w:color w:val="111111"/>
          <w:lang w:eastAsia="pl-PL"/>
        </w:rPr>
        <w:t xml:space="preserve">mową </w:t>
      </w:r>
      <w:r>
        <w:rPr>
          <w:rFonts w:eastAsia="Times New Roman" w:cstheme="minorHAnsi"/>
          <w:color w:val="111111"/>
          <w:lang w:eastAsia="pl-PL"/>
        </w:rPr>
        <w:t xml:space="preserve">sprzedaży </w:t>
      </w:r>
      <w:r w:rsidRPr="008B0BB3">
        <w:rPr>
          <w:rFonts w:eastAsia="Times New Roman" w:cstheme="minorHAnsi"/>
          <w:color w:val="111111"/>
          <w:lang w:eastAsia="pl-PL"/>
        </w:rPr>
        <w:t xml:space="preserve">występuje nadal, pomimo że Sprzedawca próbował doprowadzić </w:t>
      </w:r>
      <w:r w:rsidR="00AB704D">
        <w:rPr>
          <w:rFonts w:eastAsia="Times New Roman" w:cstheme="minorHAnsi"/>
          <w:color w:val="111111"/>
          <w:lang w:eastAsia="pl-PL"/>
        </w:rPr>
        <w:t>t</w:t>
      </w:r>
      <w:r w:rsidRPr="008B0BB3">
        <w:rPr>
          <w:rFonts w:eastAsia="Times New Roman" w:cstheme="minorHAnsi"/>
          <w:color w:val="111111"/>
          <w:lang w:eastAsia="pl-PL"/>
        </w:rPr>
        <w:t xml:space="preserve">owar do zgodności z </w:t>
      </w:r>
      <w:r w:rsidR="00AB704D">
        <w:rPr>
          <w:rFonts w:eastAsia="Times New Roman" w:cstheme="minorHAnsi"/>
          <w:color w:val="111111"/>
          <w:lang w:eastAsia="pl-PL"/>
        </w:rPr>
        <w:t>u</w:t>
      </w:r>
      <w:r w:rsidRPr="008B0BB3">
        <w:rPr>
          <w:rFonts w:eastAsia="Times New Roman" w:cstheme="minorHAnsi"/>
          <w:color w:val="111111"/>
          <w:lang w:eastAsia="pl-PL"/>
        </w:rPr>
        <w:t>mową</w:t>
      </w:r>
      <w:r>
        <w:rPr>
          <w:rFonts w:eastAsia="Times New Roman" w:cstheme="minorHAnsi"/>
          <w:color w:val="111111"/>
          <w:lang w:eastAsia="pl-PL"/>
        </w:rPr>
        <w:t xml:space="preserve"> sprzedaży</w:t>
      </w:r>
      <w:r w:rsidRPr="008B0BB3">
        <w:rPr>
          <w:rFonts w:eastAsia="Times New Roman" w:cstheme="minorHAnsi"/>
          <w:color w:val="111111"/>
          <w:lang w:eastAsia="pl-PL"/>
        </w:rPr>
        <w:t>;</w:t>
      </w:r>
    </w:p>
    <w:p w14:paraId="315FAE5B" w14:textId="158F9D2B" w:rsidR="00416E74" w:rsidRDefault="00416E74" w:rsidP="00416E74">
      <w:pPr>
        <w:pStyle w:val="Akapitzlist"/>
        <w:numPr>
          <w:ilvl w:val="4"/>
          <w:numId w:val="27"/>
        </w:numPr>
        <w:shd w:val="clear" w:color="auto" w:fill="FFFFFF"/>
        <w:spacing w:beforeLines="40" w:before="96" w:afterLines="120" w:after="288"/>
        <w:ind w:left="1134"/>
        <w:jc w:val="both"/>
        <w:rPr>
          <w:rFonts w:eastAsia="Times New Roman" w:cstheme="minorHAnsi"/>
          <w:color w:val="111111"/>
          <w:lang w:eastAsia="pl-PL"/>
        </w:rPr>
      </w:pPr>
      <w:r w:rsidRPr="008B0BB3">
        <w:rPr>
          <w:rFonts w:eastAsia="Times New Roman" w:cstheme="minorHAnsi"/>
          <w:color w:val="111111"/>
          <w:lang w:eastAsia="pl-PL"/>
        </w:rPr>
        <w:t xml:space="preserve">brak zgodności </w:t>
      </w:r>
      <w:r w:rsidR="00AB704D">
        <w:rPr>
          <w:rFonts w:eastAsia="Times New Roman" w:cstheme="minorHAnsi"/>
          <w:color w:val="111111"/>
          <w:lang w:eastAsia="pl-PL"/>
        </w:rPr>
        <w:t>t</w:t>
      </w:r>
      <w:r w:rsidRPr="008B0BB3">
        <w:rPr>
          <w:rFonts w:eastAsia="Times New Roman" w:cstheme="minorHAnsi"/>
          <w:color w:val="111111"/>
          <w:lang w:eastAsia="pl-PL"/>
        </w:rPr>
        <w:t xml:space="preserve">owaru z </w:t>
      </w:r>
      <w:r w:rsidR="00AB704D">
        <w:rPr>
          <w:rFonts w:eastAsia="Times New Roman" w:cstheme="minorHAnsi"/>
          <w:color w:val="111111"/>
          <w:lang w:eastAsia="pl-PL"/>
        </w:rPr>
        <w:t>u</w:t>
      </w:r>
      <w:r w:rsidRPr="008B0BB3">
        <w:rPr>
          <w:rFonts w:eastAsia="Times New Roman" w:cstheme="minorHAnsi"/>
          <w:color w:val="111111"/>
          <w:lang w:eastAsia="pl-PL"/>
        </w:rPr>
        <w:t xml:space="preserve">mową </w:t>
      </w:r>
      <w:r>
        <w:rPr>
          <w:rFonts w:eastAsia="Times New Roman" w:cstheme="minorHAnsi"/>
          <w:color w:val="111111"/>
          <w:lang w:eastAsia="pl-PL"/>
        </w:rPr>
        <w:t xml:space="preserve">sprzedaży </w:t>
      </w:r>
      <w:r w:rsidRPr="008B0BB3">
        <w:rPr>
          <w:rFonts w:eastAsia="Times New Roman" w:cstheme="minorHAnsi"/>
          <w:color w:val="111111"/>
          <w:lang w:eastAsia="pl-PL"/>
        </w:rPr>
        <w:t xml:space="preserve">jest na tyle istotny, że uzasadnia natychmiastowe obniżenie ceny albo odstąpienie od </w:t>
      </w:r>
      <w:r w:rsidR="00AB704D">
        <w:rPr>
          <w:rFonts w:eastAsia="Times New Roman" w:cstheme="minorHAnsi"/>
          <w:color w:val="111111"/>
          <w:lang w:eastAsia="pl-PL"/>
        </w:rPr>
        <w:t>u</w:t>
      </w:r>
      <w:r w:rsidRPr="008B0BB3">
        <w:rPr>
          <w:rFonts w:eastAsia="Times New Roman" w:cstheme="minorHAnsi"/>
          <w:color w:val="111111"/>
          <w:lang w:eastAsia="pl-PL"/>
        </w:rPr>
        <w:t>mowy</w:t>
      </w:r>
      <w:r>
        <w:rPr>
          <w:rFonts w:eastAsia="Times New Roman" w:cstheme="minorHAnsi"/>
          <w:color w:val="111111"/>
          <w:lang w:eastAsia="pl-PL"/>
        </w:rPr>
        <w:t xml:space="preserve"> sprzedaży</w:t>
      </w:r>
      <w:r w:rsidRPr="008B0BB3">
        <w:rPr>
          <w:rFonts w:eastAsia="Times New Roman" w:cstheme="minorHAnsi"/>
          <w:color w:val="111111"/>
          <w:lang w:eastAsia="pl-PL"/>
        </w:rPr>
        <w:t>;</w:t>
      </w:r>
    </w:p>
    <w:p w14:paraId="3EB093A7" w14:textId="64A9C450" w:rsidR="00416E74" w:rsidRDefault="00416E74" w:rsidP="00416E74">
      <w:pPr>
        <w:pStyle w:val="Akapitzlist"/>
        <w:numPr>
          <w:ilvl w:val="4"/>
          <w:numId w:val="27"/>
        </w:numPr>
        <w:shd w:val="clear" w:color="auto" w:fill="FFFFFF"/>
        <w:spacing w:beforeLines="40" w:before="96" w:afterLines="120" w:after="288"/>
        <w:ind w:left="1134"/>
        <w:jc w:val="both"/>
        <w:rPr>
          <w:rFonts w:eastAsia="Times New Roman" w:cstheme="minorHAnsi"/>
          <w:color w:val="111111"/>
          <w:lang w:eastAsia="pl-PL"/>
        </w:rPr>
      </w:pPr>
      <w:r w:rsidRPr="008B0BB3">
        <w:rPr>
          <w:rFonts w:eastAsia="Times New Roman" w:cstheme="minorHAnsi"/>
          <w:color w:val="111111"/>
          <w:lang w:eastAsia="pl-PL"/>
        </w:rPr>
        <w:t xml:space="preserve">z oświadczenia Sprzedawcy lub okoliczności wyraźnie wynika, że nie doprowadzi on </w:t>
      </w:r>
      <w:r w:rsidR="00AB704D">
        <w:rPr>
          <w:rFonts w:eastAsia="Times New Roman" w:cstheme="minorHAnsi"/>
          <w:color w:val="111111"/>
          <w:lang w:eastAsia="pl-PL"/>
        </w:rPr>
        <w:t>t</w:t>
      </w:r>
      <w:r w:rsidRPr="008B0BB3">
        <w:rPr>
          <w:rFonts w:eastAsia="Times New Roman" w:cstheme="minorHAnsi"/>
          <w:color w:val="111111"/>
          <w:lang w:eastAsia="pl-PL"/>
        </w:rPr>
        <w:t xml:space="preserve">owaru do zgodności z </w:t>
      </w:r>
      <w:r w:rsidR="00AB704D">
        <w:rPr>
          <w:rFonts w:eastAsia="Times New Roman" w:cstheme="minorHAnsi"/>
          <w:color w:val="111111"/>
          <w:lang w:eastAsia="pl-PL"/>
        </w:rPr>
        <w:t>u</w:t>
      </w:r>
      <w:r w:rsidRPr="008B0BB3">
        <w:rPr>
          <w:rFonts w:eastAsia="Times New Roman" w:cstheme="minorHAnsi"/>
          <w:color w:val="111111"/>
          <w:lang w:eastAsia="pl-PL"/>
        </w:rPr>
        <w:t xml:space="preserve">mową </w:t>
      </w:r>
      <w:r>
        <w:rPr>
          <w:rFonts w:eastAsia="Times New Roman" w:cstheme="minorHAnsi"/>
          <w:color w:val="111111"/>
          <w:lang w:eastAsia="pl-PL"/>
        </w:rPr>
        <w:t xml:space="preserve">sprzedaży </w:t>
      </w:r>
      <w:r w:rsidRPr="008B0BB3">
        <w:rPr>
          <w:rFonts w:eastAsia="Times New Roman" w:cstheme="minorHAnsi"/>
          <w:color w:val="111111"/>
          <w:lang w:eastAsia="pl-PL"/>
        </w:rPr>
        <w:t>w rozsądnym czasie lub bez nadmiernych niedogodności dla Konsumenta.</w:t>
      </w:r>
    </w:p>
    <w:p w14:paraId="171D4929" w14:textId="639C746B"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8B0BB3">
        <w:rPr>
          <w:rFonts w:eastAsia="Times New Roman" w:cstheme="minorHAnsi"/>
          <w:color w:val="111111"/>
          <w:lang w:eastAsia="pl-PL"/>
        </w:rPr>
        <w:t xml:space="preserve">Obniżona cena musi pozostawać w takiej proporcji do ceny wynikającej z </w:t>
      </w:r>
      <w:r w:rsidR="00AB704D">
        <w:rPr>
          <w:rFonts w:eastAsia="Times New Roman" w:cstheme="minorHAnsi"/>
          <w:color w:val="111111"/>
          <w:lang w:eastAsia="pl-PL"/>
        </w:rPr>
        <w:t>u</w:t>
      </w:r>
      <w:r w:rsidRPr="008B0BB3">
        <w:rPr>
          <w:rFonts w:eastAsia="Times New Roman" w:cstheme="minorHAnsi"/>
          <w:color w:val="111111"/>
          <w:lang w:eastAsia="pl-PL"/>
        </w:rPr>
        <w:t>mowy</w:t>
      </w:r>
      <w:r>
        <w:rPr>
          <w:rFonts w:eastAsia="Times New Roman" w:cstheme="minorHAnsi"/>
          <w:color w:val="111111"/>
          <w:lang w:eastAsia="pl-PL"/>
        </w:rPr>
        <w:t xml:space="preserve"> sprzedaży</w:t>
      </w:r>
      <w:r w:rsidRPr="008B0BB3">
        <w:rPr>
          <w:rFonts w:eastAsia="Times New Roman" w:cstheme="minorHAnsi"/>
          <w:color w:val="111111"/>
          <w:lang w:eastAsia="pl-PL"/>
        </w:rPr>
        <w:t xml:space="preserve">, w jakiej wartość </w:t>
      </w:r>
      <w:r w:rsidR="00AB704D">
        <w:rPr>
          <w:rFonts w:eastAsia="Times New Roman" w:cstheme="minorHAnsi"/>
          <w:color w:val="111111"/>
          <w:lang w:eastAsia="pl-PL"/>
        </w:rPr>
        <w:t>t</w:t>
      </w:r>
      <w:r w:rsidRPr="008B0BB3">
        <w:rPr>
          <w:rFonts w:eastAsia="Times New Roman" w:cstheme="minorHAnsi"/>
          <w:color w:val="111111"/>
          <w:lang w:eastAsia="pl-PL"/>
        </w:rPr>
        <w:t xml:space="preserve">owaru niezgodnego z umową pozostaje do wartości </w:t>
      </w:r>
      <w:r w:rsidR="00AB704D">
        <w:rPr>
          <w:rFonts w:eastAsia="Times New Roman" w:cstheme="minorHAnsi"/>
          <w:color w:val="111111"/>
          <w:lang w:eastAsia="pl-PL"/>
        </w:rPr>
        <w:t>t</w:t>
      </w:r>
      <w:r w:rsidRPr="008B0BB3">
        <w:rPr>
          <w:rFonts w:eastAsia="Times New Roman" w:cstheme="minorHAnsi"/>
          <w:color w:val="111111"/>
          <w:lang w:eastAsia="pl-PL"/>
        </w:rPr>
        <w:t xml:space="preserve">owaru zgodnego z </w:t>
      </w:r>
      <w:r w:rsidR="00AB704D">
        <w:rPr>
          <w:rFonts w:eastAsia="Times New Roman" w:cstheme="minorHAnsi"/>
          <w:color w:val="111111"/>
          <w:lang w:eastAsia="pl-PL"/>
        </w:rPr>
        <w:t>u</w:t>
      </w:r>
      <w:r w:rsidRPr="008B0BB3">
        <w:rPr>
          <w:rFonts w:eastAsia="Times New Roman" w:cstheme="minorHAnsi"/>
          <w:color w:val="111111"/>
          <w:lang w:eastAsia="pl-PL"/>
        </w:rPr>
        <w:t>mową</w:t>
      </w:r>
      <w:r>
        <w:rPr>
          <w:rFonts w:eastAsia="Times New Roman" w:cstheme="minorHAnsi"/>
          <w:color w:val="111111"/>
          <w:lang w:eastAsia="pl-PL"/>
        </w:rPr>
        <w:t xml:space="preserve"> sprzedaży</w:t>
      </w:r>
      <w:r w:rsidRPr="008B0BB3">
        <w:rPr>
          <w:rFonts w:eastAsia="Times New Roman" w:cstheme="minorHAnsi"/>
          <w:color w:val="111111"/>
          <w:lang w:eastAsia="pl-PL"/>
        </w:rPr>
        <w:t xml:space="preserve">. Zwrot należności powstałej wskutek skorzystania z prawa obniżenia ceny następuje nie później niż w terminie 14 dni o dnia otrzymania oświadczenia Konsumenta o obniżeniu ceny. </w:t>
      </w:r>
    </w:p>
    <w:p w14:paraId="598C550D" w14:textId="02146E24"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8B0BB3">
        <w:rPr>
          <w:rFonts w:eastAsia="Times New Roman" w:cstheme="minorHAnsi"/>
          <w:color w:val="111111"/>
          <w:lang w:eastAsia="pl-PL"/>
        </w:rPr>
        <w:t xml:space="preserve">Sprzedawca może nie przyjąć oświadczenia Konsumenta o odstąpieniu od </w:t>
      </w:r>
      <w:r w:rsidR="00AB704D">
        <w:rPr>
          <w:rFonts w:eastAsia="Times New Roman" w:cstheme="minorHAnsi"/>
          <w:color w:val="111111"/>
          <w:lang w:eastAsia="pl-PL"/>
        </w:rPr>
        <w:t>u</w:t>
      </w:r>
      <w:r w:rsidRPr="008B0BB3">
        <w:rPr>
          <w:rFonts w:eastAsia="Times New Roman" w:cstheme="minorHAnsi"/>
          <w:color w:val="111111"/>
          <w:lang w:eastAsia="pl-PL"/>
        </w:rPr>
        <w:t>mowy</w:t>
      </w:r>
      <w:r>
        <w:rPr>
          <w:rFonts w:eastAsia="Times New Roman" w:cstheme="minorHAnsi"/>
          <w:color w:val="111111"/>
          <w:lang w:eastAsia="pl-PL"/>
        </w:rPr>
        <w:t xml:space="preserve"> sprzedaży</w:t>
      </w:r>
      <w:r w:rsidRPr="008B0BB3">
        <w:rPr>
          <w:rFonts w:eastAsia="Times New Roman" w:cstheme="minorHAnsi"/>
          <w:color w:val="111111"/>
          <w:lang w:eastAsia="pl-PL"/>
        </w:rPr>
        <w:t xml:space="preserve">, jeśli wykaże, że brak zgodności </w:t>
      </w:r>
      <w:r w:rsidR="00AB704D">
        <w:rPr>
          <w:rFonts w:eastAsia="Times New Roman" w:cstheme="minorHAnsi"/>
          <w:color w:val="111111"/>
          <w:lang w:eastAsia="pl-PL"/>
        </w:rPr>
        <w:t>t</w:t>
      </w:r>
      <w:r w:rsidRPr="008B0BB3">
        <w:rPr>
          <w:rFonts w:eastAsia="Times New Roman" w:cstheme="minorHAnsi"/>
          <w:color w:val="111111"/>
          <w:lang w:eastAsia="pl-PL"/>
        </w:rPr>
        <w:t xml:space="preserve">owaru z </w:t>
      </w:r>
      <w:r w:rsidR="00AB704D">
        <w:rPr>
          <w:rFonts w:eastAsia="Times New Roman" w:cstheme="minorHAnsi"/>
          <w:color w:val="111111"/>
          <w:lang w:eastAsia="pl-PL"/>
        </w:rPr>
        <w:t>u</w:t>
      </w:r>
      <w:r w:rsidRPr="008B0BB3">
        <w:rPr>
          <w:rFonts w:eastAsia="Times New Roman" w:cstheme="minorHAnsi"/>
          <w:color w:val="111111"/>
          <w:lang w:eastAsia="pl-PL"/>
        </w:rPr>
        <w:t xml:space="preserve">mową </w:t>
      </w:r>
      <w:r>
        <w:rPr>
          <w:rFonts w:eastAsia="Times New Roman" w:cstheme="minorHAnsi"/>
          <w:color w:val="111111"/>
          <w:lang w:eastAsia="pl-PL"/>
        </w:rPr>
        <w:t xml:space="preserve">sprzedaży </w:t>
      </w:r>
      <w:r w:rsidRPr="008B0BB3">
        <w:rPr>
          <w:rFonts w:eastAsia="Times New Roman" w:cstheme="minorHAnsi"/>
          <w:color w:val="111111"/>
          <w:lang w:eastAsia="pl-PL"/>
        </w:rPr>
        <w:t>jest nieistotny.</w:t>
      </w:r>
    </w:p>
    <w:p w14:paraId="77A7C589" w14:textId="0AA83FFD"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64D80">
        <w:rPr>
          <w:rFonts w:eastAsia="Times New Roman" w:cstheme="minorHAnsi"/>
          <w:color w:val="111111"/>
          <w:lang w:eastAsia="pl-PL"/>
        </w:rPr>
        <w:t xml:space="preserve">W razie odstąpienia od </w:t>
      </w:r>
      <w:r w:rsidR="00AB704D">
        <w:rPr>
          <w:rFonts w:eastAsia="Times New Roman" w:cstheme="minorHAnsi"/>
          <w:color w:val="111111"/>
          <w:lang w:eastAsia="pl-PL"/>
        </w:rPr>
        <w:t>u</w:t>
      </w:r>
      <w:r w:rsidRPr="00064D80">
        <w:rPr>
          <w:rFonts w:eastAsia="Times New Roman" w:cstheme="minorHAnsi"/>
          <w:color w:val="111111"/>
          <w:lang w:eastAsia="pl-PL"/>
        </w:rPr>
        <w:t xml:space="preserve">mowy </w:t>
      </w:r>
      <w:r>
        <w:rPr>
          <w:rFonts w:eastAsia="Times New Roman" w:cstheme="minorHAnsi"/>
          <w:color w:val="111111"/>
          <w:lang w:eastAsia="pl-PL"/>
        </w:rPr>
        <w:t xml:space="preserve">sprzedaży </w:t>
      </w:r>
      <w:r w:rsidRPr="00064D80">
        <w:rPr>
          <w:rFonts w:eastAsia="Times New Roman" w:cstheme="minorHAnsi"/>
          <w:color w:val="111111"/>
          <w:lang w:eastAsia="pl-PL"/>
        </w:rPr>
        <w:t xml:space="preserve">Konsument niezwłocznie zwraca </w:t>
      </w:r>
      <w:r w:rsidR="00AB704D">
        <w:rPr>
          <w:rFonts w:eastAsia="Times New Roman" w:cstheme="minorHAnsi"/>
          <w:color w:val="111111"/>
          <w:lang w:eastAsia="pl-PL"/>
        </w:rPr>
        <w:t>t</w:t>
      </w:r>
      <w:r w:rsidRPr="00064D80">
        <w:rPr>
          <w:rFonts w:eastAsia="Times New Roman" w:cstheme="minorHAnsi"/>
          <w:color w:val="111111"/>
          <w:lang w:eastAsia="pl-PL"/>
        </w:rPr>
        <w:t xml:space="preserve">owar Sprzedawcy na jego koszt. Sprzedawca zwraca cenę nie później niż w terminie 14 dni od dnia otrzymania </w:t>
      </w:r>
      <w:r w:rsidR="00AB704D">
        <w:rPr>
          <w:rFonts w:eastAsia="Times New Roman" w:cstheme="minorHAnsi"/>
          <w:color w:val="111111"/>
          <w:lang w:eastAsia="pl-PL"/>
        </w:rPr>
        <w:t>t</w:t>
      </w:r>
      <w:r w:rsidRPr="00064D80">
        <w:rPr>
          <w:rFonts w:eastAsia="Times New Roman" w:cstheme="minorHAnsi"/>
          <w:color w:val="111111"/>
          <w:lang w:eastAsia="pl-PL"/>
        </w:rPr>
        <w:t>owaru lub dowodu jego odesłania.</w:t>
      </w:r>
    </w:p>
    <w:p w14:paraId="7A521599" w14:textId="77777777"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64D80">
        <w:rPr>
          <w:rFonts w:eastAsia="Times New Roman" w:cstheme="minorHAnsi"/>
          <w:color w:val="111111"/>
          <w:lang w:eastAsia="pl-PL"/>
        </w:rPr>
        <w:t xml:space="preserve">Sprzedawca ustosunkuje się do reklamacji w ciągu 14 dni od dnia jej przesłania. </w:t>
      </w:r>
    </w:p>
    <w:p w14:paraId="3A138019" w14:textId="4FD78404" w:rsidR="00416E74" w:rsidRDefault="00416E74" w:rsidP="00416E74">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sidRPr="00064D80">
        <w:rPr>
          <w:rFonts w:eastAsia="Times New Roman" w:cstheme="minorHAnsi"/>
          <w:color w:val="111111"/>
          <w:lang w:eastAsia="pl-PL"/>
        </w:rPr>
        <w:t xml:space="preserve">Klient będący Konsumentem może skorzystać z pozasądowego rozwiązywania sporów konsumenckich. Podmiotem uprawnionym, właściwym dla Sprzedawcy jest </w:t>
      </w:r>
      <w:r w:rsidR="00E30451" w:rsidRPr="00E30451">
        <w:rPr>
          <w:rFonts w:eastAsia="Times New Roman" w:cstheme="minorHAnsi"/>
          <w:color w:val="111111"/>
          <w:lang w:eastAsia="pl-PL"/>
        </w:rPr>
        <w:t xml:space="preserve">Wojewódzki </w:t>
      </w:r>
      <w:r w:rsidR="00E30451" w:rsidRPr="00E30451">
        <w:rPr>
          <w:rFonts w:eastAsia="Times New Roman" w:cstheme="minorHAnsi"/>
          <w:color w:val="111111"/>
          <w:lang w:eastAsia="pl-PL"/>
        </w:rPr>
        <w:lastRenderedPageBreak/>
        <w:t>Inspektorat Inspekcji Handlowej w Poznaniu. Aleje Marcinkowskiego 3, 60-967 Poznań, https://poznan.wiih.gov.pl/</w:t>
      </w:r>
      <w:r w:rsidRPr="00064D80">
        <w:rPr>
          <w:rFonts w:eastAsia="Times New Roman" w:cstheme="minorHAnsi"/>
          <w:color w:val="111111"/>
          <w:lang w:eastAsia="pl-PL"/>
        </w:rPr>
        <w:t xml:space="preserve">.    </w:t>
      </w:r>
    </w:p>
    <w:p w14:paraId="1926201E" w14:textId="079EC042" w:rsidR="00416E74" w:rsidRPr="00995D67" w:rsidRDefault="00416E74" w:rsidP="00416E74">
      <w:pPr>
        <w:pStyle w:val="Akapitzlist"/>
        <w:numPr>
          <w:ilvl w:val="0"/>
          <w:numId w:val="27"/>
        </w:numPr>
        <w:jc w:val="both"/>
        <w:rPr>
          <w:rFonts w:eastAsia="Times New Roman" w:cstheme="minorHAnsi"/>
          <w:color w:val="111111"/>
          <w:lang w:eastAsia="pl-PL"/>
        </w:rPr>
      </w:pPr>
      <w:bookmarkStart w:id="1" w:name="_Hlk122071913"/>
      <w:r w:rsidRPr="0016738B">
        <w:rPr>
          <w:rFonts w:eastAsia="Times New Roman" w:cstheme="minorHAnsi"/>
          <w:color w:val="111111"/>
          <w:lang w:eastAsia="pl-PL"/>
        </w:rPr>
        <w:t xml:space="preserve">Postanowienia </w:t>
      </w:r>
      <w:r w:rsidR="002955C3">
        <w:rPr>
          <w:rFonts w:eastAsia="Times New Roman" w:cstheme="minorHAnsi"/>
          <w:color w:val="111111"/>
          <w:lang w:eastAsia="pl-PL"/>
        </w:rPr>
        <w:t>punktu X podpunkt 1 do 14</w:t>
      </w:r>
      <w:r w:rsidRPr="0016738B">
        <w:rPr>
          <w:rFonts w:eastAsia="Times New Roman" w:cstheme="minorHAnsi"/>
          <w:color w:val="111111"/>
          <w:lang w:eastAsia="pl-PL"/>
        </w:rPr>
        <w:t xml:space="preserve"> Regulaminu stosuje się również do Przedsiębiorcy Indywidualnego.</w:t>
      </w:r>
      <w:bookmarkEnd w:id="1"/>
    </w:p>
    <w:p w14:paraId="66AADAFD" w14:textId="77777777" w:rsidR="00416E74" w:rsidRPr="00C76A08" w:rsidRDefault="00416E74" w:rsidP="00416E74">
      <w:pPr>
        <w:shd w:val="clear" w:color="auto" w:fill="FFFFFF"/>
        <w:spacing w:beforeLines="40" w:before="96" w:afterLines="120" w:after="288"/>
        <w:contextualSpacing/>
        <w:jc w:val="center"/>
        <w:rPr>
          <w:rFonts w:eastAsia="Times New Roman" w:cstheme="minorHAnsi"/>
          <w:b/>
          <w:bCs/>
          <w:color w:val="111111"/>
          <w:lang w:eastAsia="pl-PL"/>
        </w:rPr>
      </w:pPr>
      <w:r>
        <w:rPr>
          <w:rFonts w:eastAsia="Times New Roman" w:cstheme="minorHAnsi"/>
          <w:b/>
          <w:bCs/>
          <w:color w:val="111111"/>
          <w:lang w:eastAsia="pl-PL"/>
        </w:rPr>
        <w:t>[Przedsiębiorcy]</w:t>
      </w:r>
    </w:p>
    <w:p w14:paraId="075A5D8D" w14:textId="1EBA7482" w:rsidR="00930D3A" w:rsidRPr="002955C3" w:rsidRDefault="00781AD5" w:rsidP="002955C3">
      <w:pPr>
        <w:pStyle w:val="Akapitzlist"/>
        <w:numPr>
          <w:ilvl w:val="0"/>
          <w:numId w:val="27"/>
        </w:numPr>
        <w:shd w:val="clear" w:color="auto" w:fill="FFFFFF"/>
        <w:spacing w:beforeLines="40" w:before="96" w:afterLines="120" w:after="288"/>
        <w:jc w:val="both"/>
        <w:rPr>
          <w:rFonts w:eastAsia="Times New Roman" w:cstheme="minorHAnsi"/>
          <w:color w:val="111111"/>
          <w:lang w:eastAsia="pl-PL"/>
        </w:rPr>
      </w:pPr>
      <w:r>
        <w:rPr>
          <w:rFonts w:eastAsia="Times New Roman" w:cstheme="minorHAnsi"/>
          <w:color w:val="111111"/>
          <w:lang w:eastAsia="pl-PL"/>
        </w:rPr>
        <w:t xml:space="preserve">Prawo do </w:t>
      </w:r>
      <w:r w:rsidR="00BF3420">
        <w:rPr>
          <w:rFonts w:eastAsia="Times New Roman" w:cstheme="minorHAnsi"/>
          <w:color w:val="111111"/>
          <w:lang w:eastAsia="pl-PL"/>
        </w:rPr>
        <w:t>rękojmi</w:t>
      </w:r>
      <w:r>
        <w:rPr>
          <w:rFonts w:eastAsia="Times New Roman" w:cstheme="minorHAnsi"/>
          <w:color w:val="111111"/>
          <w:lang w:eastAsia="pl-PL"/>
        </w:rPr>
        <w:t xml:space="preserve"> wyłączone jest wobec Przedsiębiorców. </w:t>
      </w:r>
    </w:p>
    <w:p w14:paraId="0BA12CD2" w14:textId="4AA24618" w:rsidR="007F26CA" w:rsidRPr="008B4370" w:rsidRDefault="007F26CA" w:rsidP="002E3EC5">
      <w:pPr>
        <w:jc w:val="both"/>
        <w:rPr>
          <w:b/>
          <w:bCs/>
        </w:rPr>
      </w:pPr>
      <w:r w:rsidRPr="008B4370">
        <w:rPr>
          <w:b/>
          <w:bCs/>
        </w:rPr>
        <w:t>XI. Zasady przetwarzania danych osobowych Klientów</w:t>
      </w:r>
    </w:p>
    <w:p w14:paraId="414134F4" w14:textId="3256ECF6" w:rsidR="007F26CA" w:rsidRDefault="007F26CA" w:rsidP="002955C3">
      <w:pPr>
        <w:jc w:val="both"/>
      </w:pPr>
      <w:r>
        <w:t xml:space="preserve">Szczegółowe zasady przetwarzania danych osobowych określone zostały w </w:t>
      </w:r>
      <w:commentRangeStart w:id="2"/>
      <w:r>
        <w:t>Polityce prywatności</w:t>
      </w:r>
      <w:commentRangeEnd w:id="2"/>
      <w:r w:rsidR="00930D3A">
        <w:rPr>
          <w:rStyle w:val="Odwoaniedokomentarza"/>
        </w:rPr>
        <w:commentReference w:id="2"/>
      </w:r>
      <w:r w:rsidR="008B4370">
        <w:t>.</w:t>
      </w:r>
    </w:p>
    <w:p w14:paraId="4F1CE1CB" w14:textId="76426FC2" w:rsidR="00E05BFE" w:rsidRPr="00E05BFE" w:rsidRDefault="00E05BFE" w:rsidP="00E05BFE">
      <w:pPr>
        <w:jc w:val="both"/>
        <w:rPr>
          <w:b/>
          <w:bCs/>
        </w:rPr>
      </w:pPr>
      <w:r>
        <w:rPr>
          <w:b/>
          <w:bCs/>
        </w:rPr>
        <w:t>XII.</w:t>
      </w:r>
      <w:r w:rsidRPr="00E05BFE">
        <w:rPr>
          <w:b/>
          <w:bCs/>
        </w:rPr>
        <w:t xml:space="preserve"> Rozwiązanie umowy (nie dotyczy Umów sprzedaży)</w:t>
      </w:r>
    </w:p>
    <w:p w14:paraId="4DA97F05" w14:textId="04409339" w:rsidR="00E05BFE" w:rsidRPr="00E05BFE" w:rsidRDefault="00E05BFE" w:rsidP="00AF27B0">
      <w:pPr>
        <w:pStyle w:val="Akapitzlist"/>
        <w:numPr>
          <w:ilvl w:val="0"/>
          <w:numId w:val="25"/>
        </w:numPr>
        <w:jc w:val="both"/>
      </w:pPr>
      <w:r w:rsidRPr="00844280">
        <w:t xml:space="preserve">Zarówno Klient, jak i </w:t>
      </w:r>
      <w:r w:rsidRPr="00AF27B0">
        <w:t>Sprzedawca</w:t>
      </w:r>
      <w:r w:rsidRPr="00844280">
        <w:t xml:space="preserve"> mogą rozwiązać umowę o świadczenie usług drogą elektroniczną w każdym czasie i bez podania przyczyn, z zastrzeżeniem zachowani</w:t>
      </w:r>
      <w:r w:rsidRPr="00A24670">
        <w:t>a praw nabytych przez drugą stronę przed rozwiązaniem ww. umowy oraz postanowień poniżej.</w:t>
      </w:r>
    </w:p>
    <w:p w14:paraId="4FE3DEE1" w14:textId="3FB73092" w:rsidR="00E05BFE" w:rsidRPr="00A24670" w:rsidRDefault="00E05BFE" w:rsidP="00AF27B0">
      <w:pPr>
        <w:pStyle w:val="Akapitzlist"/>
        <w:numPr>
          <w:ilvl w:val="0"/>
          <w:numId w:val="22"/>
        </w:numPr>
        <w:jc w:val="both"/>
      </w:pPr>
      <w:r w:rsidRPr="00E05BFE">
        <w:t xml:space="preserve">Klient, który dokonał </w:t>
      </w:r>
      <w:r w:rsidRPr="00AF27B0">
        <w:t>r</w:t>
      </w:r>
      <w:r w:rsidRPr="00844280">
        <w:t xml:space="preserve">ejestracji rozwiązuje umowę o świadczenie usług drogą elektroniczną, poprzez wysłanie do </w:t>
      </w:r>
      <w:r w:rsidRPr="00AF27B0">
        <w:t>Sprzedawcy</w:t>
      </w:r>
      <w:r w:rsidRPr="00844280">
        <w:t xml:space="preserve"> stosownego oświadczenia woli, przy użyc</w:t>
      </w:r>
      <w:r w:rsidRPr="007661A5">
        <w:t xml:space="preserve">iu dowolnego środka komunikacji na odległość, umożliwiającego zapoznanie się </w:t>
      </w:r>
      <w:r w:rsidRPr="00AF27B0">
        <w:t>Sprzedawcy</w:t>
      </w:r>
      <w:r w:rsidRPr="00844280">
        <w:t xml:space="preserve"> z oświadczeniem woli Klienta.</w:t>
      </w:r>
    </w:p>
    <w:p w14:paraId="04977FB6" w14:textId="5FB710AE" w:rsidR="002B2272" w:rsidRDefault="00E05BFE" w:rsidP="002B2272">
      <w:pPr>
        <w:pStyle w:val="Akapitzlist"/>
        <w:numPr>
          <w:ilvl w:val="0"/>
          <w:numId w:val="22"/>
        </w:numPr>
        <w:jc w:val="both"/>
      </w:pPr>
      <w:r w:rsidRPr="00AF27B0">
        <w:t>Sprzedawca</w:t>
      </w:r>
      <w:r w:rsidRPr="00844280">
        <w:t xml:space="preserve">, wypowiada umowę o świadczenie usług drogą elektroniczną poprzez wysłanie do Klienta stosownego oświadczenia woli na adres poczty elektronicznej podany przez Klienta podczas </w:t>
      </w:r>
      <w:r w:rsidRPr="00AF27B0">
        <w:t>r</w:t>
      </w:r>
      <w:r w:rsidRPr="00844280">
        <w:t>ejestracji.</w:t>
      </w:r>
      <w:r w:rsidR="002B2272" w:rsidRPr="002B2272">
        <w:t xml:space="preserve"> </w:t>
      </w:r>
      <w:r w:rsidR="002B2272">
        <w:t>Oświadczenie o wypowiedzeniu umowy o prowadzenie Konta Klienta musi zostać wysłane w terminie 14 dni przed planowaną datą usunięcia Konta Klienta.</w:t>
      </w:r>
    </w:p>
    <w:p w14:paraId="572FF28D" w14:textId="2A208377" w:rsidR="00E05BFE" w:rsidRPr="007661A5" w:rsidRDefault="002B2272" w:rsidP="002B2272">
      <w:pPr>
        <w:pStyle w:val="Akapitzlist"/>
        <w:numPr>
          <w:ilvl w:val="0"/>
          <w:numId w:val="22"/>
        </w:numPr>
        <w:jc w:val="both"/>
      </w:pPr>
      <w:r>
        <w:t>Sprzedawca ma prawo wypowiedzieć umowę o świadczenie usług drogą elektroniczną w trybie natychmiastowym w przypadku naruszenia przez Klienta postanowień Regulaminu oraz w przypadku, gdy Klient – pomimo skierowania do niego wezwania - nie zaprzestanie naruszeń w wyznaczonym terminie.</w:t>
      </w:r>
    </w:p>
    <w:p w14:paraId="7BFD4685" w14:textId="6DC654F8" w:rsidR="007F26CA" w:rsidRPr="008B4370" w:rsidRDefault="007F26CA" w:rsidP="002E3EC5">
      <w:pPr>
        <w:jc w:val="both"/>
        <w:rPr>
          <w:b/>
          <w:bCs/>
        </w:rPr>
      </w:pPr>
      <w:r w:rsidRPr="008B4370">
        <w:rPr>
          <w:b/>
          <w:bCs/>
        </w:rPr>
        <w:t xml:space="preserve"> XI</w:t>
      </w:r>
      <w:r w:rsidR="00E05BFE">
        <w:rPr>
          <w:b/>
          <w:bCs/>
        </w:rPr>
        <w:t>I</w:t>
      </w:r>
      <w:r w:rsidRPr="008B4370">
        <w:rPr>
          <w:b/>
          <w:bCs/>
        </w:rPr>
        <w:t>I. Pozostałe</w:t>
      </w:r>
    </w:p>
    <w:p w14:paraId="3E874631" w14:textId="6CC55371" w:rsidR="007F26CA" w:rsidRDefault="007F26CA" w:rsidP="002E3EC5">
      <w:pPr>
        <w:pStyle w:val="Akapitzlist"/>
        <w:numPr>
          <w:ilvl w:val="0"/>
          <w:numId w:val="23"/>
        </w:numPr>
        <w:jc w:val="both"/>
      </w:pPr>
      <w:r>
        <w:t xml:space="preserve">Regulamin </w:t>
      </w:r>
      <w:r w:rsidR="008B4370">
        <w:t xml:space="preserve">jest </w:t>
      </w:r>
      <w:r>
        <w:t>dostępn</w:t>
      </w:r>
      <w:r w:rsidR="008B4370">
        <w:t>y</w:t>
      </w:r>
      <w:r>
        <w:t xml:space="preserve"> pod adresem: </w:t>
      </w:r>
      <w:hyperlink r:id="rId16" w:history="1">
        <w:r w:rsidR="008B4370" w:rsidRPr="00E01D0F">
          <w:rPr>
            <w:rStyle w:val="Hipercze"/>
          </w:rPr>
          <w:t>http://www.agropref.poznan.pl/regulaminy.html</w:t>
        </w:r>
      </w:hyperlink>
      <w:r w:rsidR="008B4370">
        <w:t xml:space="preserve">. </w:t>
      </w:r>
    </w:p>
    <w:p w14:paraId="669C929A" w14:textId="781E1594" w:rsidR="007F26CA" w:rsidRDefault="007F26CA" w:rsidP="002E3EC5">
      <w:pPr>
        <w:pStyle w:val="Akapitzlist"/>
        <w:numPr>
          <w:ilvl w:val="0"/>
          <w:numId w:val="23"/>
        </w:numPr>
        <w:jc w:val="both"/>
      </w:pPr>
      <w:r>
        <w:t xml:space="preserve">Klient ma możliwość odczytu, ściągnięcia treści regulaminów na swoje </w:t>
      </w:r>
      <w:r w:rsidR="002955C3">
        <w:t xml:space="preserve">urządzenie </w:t>
      </w:r>
      <w:r>
        <w:t>oraz dokonania wydruku.</w:t>
      </w:r>
    </w:p>
    <w:p w14:paraId="4F8A086B" w14:textId="67576B71" w:rsidR="008926C3" w:rsidRDefault="008926C3" w:rsidP="002E3EC5">
      <w:pPr>
        <w:pStyle w:val="Akapitzlist"/>
        <w:numPr>
          <w:ilvl w:val="0"/>
          <w:numId w:val="23"/>
        </w:numPr>
        <w:jc w:val="both"/>
      </w:pPr>
      <w:r w:rsidRPr="008926C3">
        <w:t>Zakazane jest dostarczanie przez Klienta treści o charakterze bezprawnym oraz wykorzystywanie przez Klienta Sklepu</w:t>
      </w:r>
      <w:r w:rsidR="005D2E02">
        <w:t xml:space="preserve"> </w:t>
      </w:r>
      <w:r w:rsidRPr="008926C3">
        <w:t>w sposób sprzeczny z prawem, dobrymi obyczajami lub naruszający dobra osobiste osób trzecich.</w:t>
      </w:r>
    </w:p>
    <w:p w14:paraId="082CF719" w14:textId="0D0882B6" w:rsidR="00F2564F" w:rsidRDefault="00F2564F" w:rsidP="002E3EC5">
      <w:pPr>
        <w:pStyle w:val="Akapitzlist"/>
        <w:numPr>
          <w:ilvl w:val="0"/>
          <w:numId w:val="23"/>
        </w:numPr>
        <w:jc w:val="both"/>
      </w:pPr>
      <w:r w:rsidRPr="00F2564F">
        <w:t xml:space="preserve">Klient będący Konsumentem ma możliwość skorzystania z pozasądowych sposobów rozpatrywania reklamacji i dochodzenia roszczeń. Zasady dostępu do tych procedur dostępne są w siedzibach lub na stronach internetowych podmiotów uprawnionych do pozasądowego rozpatrywania sporów. Mogą nimi być w szczególności rzecznicy praw konsumenta lub Wojewódzkie Inspektoraty Inspekcji Handlowej, których lista jest dostępna na stronie internetowej Urzędu Ochrony Konkurencji i Konsumentów pod adresem </w:t>
      </w:r>
      <w:hyperlink r:id="rId17" w:history="1">
        <w:r w:rsidR="002B2272" w:rsidRPr="001D5949">
          <w:rPr>
            <w:rStyle w:val="Hipercze"/>
          </w:rPr>
          <w:t>http://www.uokik.gov.pl/spory_konsumenckie.php</w:t>
        </w:r>
      </w:hyperlink>
      <w:r w:rsidRPr="00F2564F">
        <w:t xml:space="preserve">. </w:t>
      </w:r>
    </w:p>
    <w:p w14:paraId="0E3D1F22" w14:textId="579C829C" w:rsidR="00F2564F" w:rsidRDefault="00F2564F" w:rsidP="00F2564F">
      <w:pPr>
        <w:pStyle w:val="Akapitzlist"/>
        <w:jc w:val="both"/>
      </w:pPr>
      <w:r w:rsidRPr="00F2564F">
        <w:t xml:space="preserve">Pod adresem </w:t>
      </w:r>
      <w:hyperlink r:id="rId18" w:history="1">
        <w:r w:rsidR="002B2272" w:rsidRPr="001D5949">
          <w:rPr>
            <w:rStyle w:val="Hipercze"/>
          </w:rPr>
          <w:t>http://ec.europa.eu/consumers/odr/</w:t>
        </w:r>
      </w:hyperlink>
      <w:r w:rsidRPr="00F2564F">
        <w:t xml:space="preserve"> dostępna jest platforma internetowego systemu rozstrzygania sporów pomiędzy konsumentami i przedsiębiorcami na szczeblu unijnym (platforma ODR).</w:t>
      </w:r>
    </w:p>
    <w:p w14:paraId="10709403" w14:textId="1BBCD196" w:rsidR="002A6431" w:rsidRDefault="007F26CA" w:rsidP="002E3EC5">
      <w:pPr>
        <w:pStyle w:val="Akapitzlist"/>
        <w:numPr>
          <w:ilvl w:val="0"/>
          <w:numId w:val="23"/>
        </w:numPr>
        <w:jc w:val="both"/>
      </w:pPr>
      <w:r>
        <w:t xml:space="preserve">Jeżeli Klientem jest przedsiębiorca, wszelkie spory powstałe na gruncie Regulaminu lub umów sprzedaży będą rozstrzygane w pierwszej kolejności polubownie przez Strony w drodze </w:t>
      </w:r>
      <w:r>
        <w:lastRenderedPageBreak/>
        <w:t xml:space="preserve">negocjacji lub mediacji, a w przypadku niedojścia </w:t>
      </w:r>
      <w:r w:rsidR="00AB659A">
        <w:t xml:space="preserve">stron </w:t>
      </w:r>
      <w:r>
        <w:t xml:space="preserve">do porozumienia – przez </w:t>
      </w:r>
      <w:r w:rsidR="00AB659A">
        <w:t xml:space="preserve">sąd powszechny </w:t>
      </w:r>
      <w:r>
        <w:t xml:space="preserve">właściwy dla siedziby </w:t>
      </w:r>
      <w:r w:rsidR="00AB659A">
        <w:t>Sprzedawcy</w:t>
      </w:r>
      <w:r>
        <w:t xml:space="preserve">. </w:t>
      </w:r>
    </w:p>
    <w:p w14:paraId="678A6AA8" w14:textId="1AB1BEC7" w:rsidR="00693433" w:rsidRPr="00693433" w:rsidRDefault="007D6971" w:rsidP="00EE26E6">
      <w:pPr>
        <w:pStyle w:val="Akapitzlist"/>
        <w:numPr>
          <w:ilvl w:val="0"/>
          <w:numId w:val="23"/>
        </w:numPr>
        <w:jc w:val="both"/>
      </w:pPr>
      <w:r w:rsidRPr="007D6971">
        <w:t>Sprzedawca zastrzega sobie prawo dokonania zmian niniejszego Regulaminu, w tym w celu uwzględnienia zmian w przepisach prawa, zmian funkcji oferowanych za pośrednictwem Sklepu internetowego, wprowadzenia nowych usług w Sklepie internetowym, lepszego zabezpieczenia interesów Klientów, doprecyzowywania zagadnień budzących wątpliwości Klientów.</w:t>
      </w:r>
      <w:r w:rsidR="00693433">
        <w:t xml:space="preserve"> </w:t>
      </w:r>
      <w:r w:rsidR="00693433" w:rsidRPr="00693433">
        <w:t xml:space="preserve">O zmianie Regulaminu Sprzedawca zawiadomi Klientów przesyłając odpowiednią informację na wskazane przez nich adresy e-mail podane przy zakładaniu Konta Klienta co najmniej </w:t>
      </w:r>
      <w:r w:rsidR="00693433">
        <w:t>7</w:t>
      </w:r>
      <w:r w:rsidR="00693433" w:rsidRPr="00693433">
        <w:t xml:space="preserve"> dni przed wejściem w życie planowanych zmian. Sprzedawca umieści również na </w:t>
      </w:r>
      <w:r w:rsidR="00693433">
        <w:t>s</w:t>
      </w:r>
      <w:r w:rsidR="00693433" w:rsidRPr="00693433">
        <w:t xml:space="preserve">tronie internetowej Sklepu informacje o zmianie Regulaminu co najmniej </w:t>
      </w:r>
      <w:r w:rsidR="00693433">
        <w:t>7</w:t>
      </w:r>
      <w:r w:rsidR="00693433" w:rsidRPr="00693433">
        <w:t xml:space="preserve"> dni przed wejściem w życie planowanych zmian.</w:t>
      </w:r>
      <w:r w:rsidR="00EE26E6" w:rsidRPr="00EE26E6">
        <w:t xml:space="preserve"> Jeżeli Klient nie akceptuje nowej treści Regulaminu, powinien zawiadomić o tym </w:t>
      </w:r>
      <w:r w:rsidR="00EE26E6">
        <w:t>Sprzedawcę</w:t>
      </w:r>
      <w:r w:rsidR="00EE26E6" w:rsidRPr="00EE26E6">
        <w:t xml:space="preserve"> w terminie 14 dni od daty otrzymania informacji o zmianie Regulaminu. Brak sprzeciwu w terminie 14 dnia od daty zawiadomienia, poczytywany będzie w razie wątpliwości za akceptację nowej wersji Regulaminu.</w:t>
      </w:r>
    </w:p>
    <w:p w14:paraId="397563FA" w14:textId="65DDFE58" w:rsidR="00A13635" w:rsidRDefault="002A6431" w:rsidP="00D329B5">
      <w:pPr>
        <w:pStyle w:val="Akapitzlist"/>
        <w:jc w:val="both"/>
      </w:pPr>
      <w:r>
        <w:t xml:space="preserve"> </w:t>
      </w:r>
    </w:p>
    <w:sectPr w:rsidR="00A1363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anna Wojtysiak-Tierling, Radca prawny" w:date="2023-01-02T13:42:00Z" w:initials="JWTRp">
    <w:p w14:paraId="52276A16" w14:textId="3D2E86E3" w:rsidR="002955C3" w:rsidRDefault="002955C3" w:rsidP="00FF47DB">
      <w:pPr>
        <w:pStyle w:val="Tekstkomentarza"/>
      </w:pPr>
      <w:r>
        <w:rPr>
          <w:rStyle w:val="Odwoaniedokomentarza"/>
        </w:rPr>
        <w:annotationRef/>
      </w:r>
      <w:r>
        <w:t xml:space="preserve">Aktywny link do Polityki cookies. </w:t>
      </w:r>
    </w:p>
  </w:comment>
  <w:comment w:id="2" w:author="Joanna Wojtysiak-Tierling, Radca prawny" w:date="2023-01-02T13:22:00Z" w:initials="JWTRp">
    <w:p w14:paraId="2BCF5F13" w14:textId="5CE9437B" w:rsidR="00930D3A" w:rsidRDefault="00930D3A" w:rsidP="00524014">
      <w:pPr>
        <w:pStyle w:val="Tekstkomentarza"/>
      </w:pPr>
      <w:r>
        <w:rPr>
          <w:rStyle w:val="Odwoaniedokomentarza"/>
        </w:rPr>
        <w:annotationRef/>
      </w:r>
      <w:r>
        <w:t xml:space="preserve">Aktywny link do Polityki prywatności.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276A16" w15:done="0"/>
  <w15:commentEx w15:paraId="2BCF5F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D5DAA" w16cex:dateUtc="2023-01-02T12:42:00Z"/>
  <w16cex:commentExtensible w16cex:durableId="275D592C" w16cex:dateUtc="2023-01-0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276A16" w16cid:durableId="275D5DAA"/>
  <w16cid:commentId w16cid:paraId="2BCF5F13" w16cid:durableId="275D59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5C2"/>
    <w:multiLevelType w:val="hybridMultilevel"/>
    <w:tmpl w:val="C7186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D68E5"/>
    <w:multiLevelType w:val="hybridMultilevel"/>
    <w:tmpl w:val="EE248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523440"/>
    <w:multiLevelType w:val="hybridMultilevel"/>
    <w:tmpl w:val="E01E789A"/>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543D0C"/>
    <w:multiLevelType w:val="multilevel"/>
    <w:tmpl w:val="D82C9FB4"/>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B2E5E"/>
    <w:multiLevelType w:val="hybridMultilevel"/>
    <w:tmpl w:val="B8485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312BD"/>
    <w:multiLevelType w:val="hybridMultilevel"/>
    <w:tmpl w:val="FDF2B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2A43D2"/>
    <w:multiLevelType w:val="multilevel"/>
    <w:tmpl w:val="D82C9FB4"/>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EF43C5"/>
    <w:multiLevelType w:val="hybridMultilevel"/>
    <w:tmpl w:val="548835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B00BA7"/>
    <w:multiLevelType w:val="hybridMultilevel"/>
    <w:tmpl w:val="2F565D82"/>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B260AB"/>
    <w:multiLevelType w:val="hybridMultilevel"/>
    <w:tmpl w:val="9794A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06EAE"/>
    <w:multiLevelType w:val="hybridMultilevel"/>
    <w:tmpl w:val="2822F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656A1C"/>
    <w:multiLevelType w:val="hybridMultilevel"/>
    <w:tmpl w:val="061CB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5F5D3B"/>
    <w:multiLevelType w:val="hybridMultilevel"/>
    <w:tmpl w:val="CC3E0A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5067527"/>
    <w:multiLevelType w:val="hybridMultilevel"/>
    <w:tmpl w:val="31BEC0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615050D"/>
    <w:multiLevelType w:val="hybridMultilevel"/>
    <w:tmpl w:val="CCC659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CF36CD8"/>
    <w:multiLevelType w:val="hybridMultilevel"/>
    <w:tmpl w:val="CF9E94C8"/>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0CD4606"/>
    <w:multiLevelType w:val="hybridMultilevel"/>
    <w:tmpl w:val="C70CB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E642C7"/>
    <w:multiLevelType w:val="hybridMultilevel"/>
    <w:tmpl w:val="FB522B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4180CC4"/>
    <w:multiLevelType w:val="hybridMultilevel"/>
    <w:tmpl w:val="BA70FC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AE161CF"/>
    <w:multiLevelType w:val="hybridMultilevel"/>
    <w:tmpl w:val="D004B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8D40A8"/>
    <w:multiLevelType w:val="hybridMultilevel"/>
    <w:tmpl w:val="4B3A3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D67FA"/>
    <w:multiLevelType w:val="hybridMultilevel"/>
    <w:tmpl w:val="4A1682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3D02631"/>
    <w:multiLevelType w:val="hybridMultilevel"/>
    <w:tmpl w:val="AB30CD00"/>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7B630A5"/>
    <w:multiLevelType w:val="multilevel"/>
    <w:tmpl w:val="E3CCC7C4"/>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6B1DE9"/>
    <w:multiLevelType w:val="hybridMultilevel"/>
    <w:tmpl w:val="681ED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C86B81"/>
    <w:multiLevelType w:val="hybridMultilevel"/>
    <w:tmpl w:val="D004B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D417B1"/>
    <w:multiLevelType w:val="hybridMultilevel"/>
    <w:tmpl w:val="2722B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8E3DF1"/>
    <w:multiLevelType w:val="hybridMultilevel"/>
    <w:tmpl w:val="B3402D6E"/>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DE94559"/>
    <w:multiLevelType w:val="hybridMultilevel"/>
    <w:tmpl w:val="35AEA0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4CA2E07"/>
    <w:multiLevelType w:val="hybridMultilevel"/>
    <w:tmpl w:val="4498E0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3873415">
    <w:abstractNumId w:val="11"/>
  </w:num>
  <w:num w:numId="2" w16cid:durableId="775103632">
    <w:abstractNumId w:val="22"/>
  </w:num>
  <w:num w:numId="3" w16cid:durableId="1083066999">
    <w:abstractNumId w:val="1"/>
  </w:num>
  <w:num w:numId="4" w16cid:durableId="36511962">
    <w:abstractNumId w:val="20"/>
  </w:num>
  <w:num w:numId="5" w16cid:durableId="2138721240">
    <w:abstractNumId w:val="24"/>
  </w:num>
  <w:num w:numId="6" w16cid:durableId="133066063">
    <w:abstractNumId w:val="18"/>
  </w:num>
  <w:num w:numId="7" w16cid:durableId="140343091">
    <w:abstractNumId w:val="27"/>
  </w:num>
  <w:num w:numId="8" w16cid:durableId="1355810048">
    <w:abstractNumId w:val="10"/>
  </w:num>
  <w:num w:numId="9" w16cid:durableId="358632351">
    <w:abstractNumId w:val="2"/>
  </w:num>
  <w:num w:numId="10" w16cid:durableId="1163817520">
    <w:abstractNumId w:val="15"/>
  </w:num>
  <w:num w:numId="11" w16cid:durableId="1754276942">
    <w:abstractNumId w:val="12"/>
  </w:num>
  <w:num w:numId="12" w16cid:durableId="1531531555">
    <w:abstractNumId w:val="13"/>
  </w:num>
  <w:num w:numId="13" w16cid:durableId="2006665189">
    <w:abstractNumId w:val="19"/>
  </w:num>
  <w:num w:numId="14" w16cid:durableId="1823036724">
    <w:abstractNumId w:val="7"/>
  </w:num>
  <w:num w:numId="15" w16cid:durableId="1138255913">
    <w:abstractNumId w:val="25"/>
  </w:num>
  <w:num w:numId="16" w16cid:durableId="293410808">
    <w:abstractNumId w:val="5"/>
  </w:num>
  <w:num w:numId="17" w16cid:durableId="340472164">
    <w:abstractNumId w:val="8"/>
  </w:num>
  <w:num w:numId="18" w16cid:durableId="880483642">
    <w:abstractNumId w:val="9"/>
  </w:num>
  <w:num w:numId="19" w16cid:durableId="999891502">
    <w:abstractNumId w:val="14"/>
  </w:num>
  <w:num w:numId="20" w16cid:durableId="2008631028">
    <w:abstractNumId w:val="26"/>
  </w:num>
  <w:num w:numId="21" w16cid:durableId="356081141">
    <w:abstractNumId w:val="28"/>
  </w:num>
  <w:num w:numId="22" w16cid:durableId="1329093395">
    <w:abstractNumId w:val="16"/>
  </w:num>
  <w:num w:numId="23" w16cid:durableId="788859702">
    <w:abstractNumId w:val="0"/>
  </w:num>
  <w:num w:numId="24" w16cid:durableId="1794595843">
    <w:abstractNumId w:val="29"/>
  </w:num>
  <w:num w:numId="25" w16cid:durableId="225606558">
    <w:abstractNumId w:val="4"/>
  </w:num>
  <w:num w:numId="26" w16cid:durableId="155611469">
    <w:abstractNumId w:val="23"/>
  </w:num>
  <w:num w:numId="27" w16cid:durableId="1659529982">
    <w:abstractNumId w:val="3"/>
  </w:num>
  <w:num w:numId="28" w16cid:durableId="1576892824">
    <w:abstractNumId w:val="6"/>
  </w:num>
  <w:num w:numId="29" w16cid:durableId="2035306792">
    <w:abstractNumId w:val="17"/>
  </w:num>
  <w:num w:numId="30" w16cid:durableId="304994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a Wojtysiak-Tierling, Radca prawny">
    <w15:presenceInfo w15:providerId="AD" w15:userId="S::j.wojtysiak-tierling@core.law::3418940c-ea8b-44e4-95d4-301117576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CA"/>
    <w:rsid w:val="00016F5F"/>
    <w:rsid w:val="00041F93"/>
    <w:rsid w:val="00047C44"/>
    <w:rsid w:val="0006349D"/>
    <w:rsid w:val="000749FA"/>
    <w:rsid w:val="00103DE6"/>
    <w:rsid w:val="00105FB3"/>
    <w:rsid w:val="0018719A"/>
    <w:rsid w:val="001A2F87"/>
    <w:rsid w:val="001B1F78"/>
    <w:rsid w:val="00220276"/>
    <w:rsid w:val="0022055A"/>
    <w:rsid w:val="00225037"/>
    <w:rsid w:val="0024551B"/>
    <w:rsid w:val="00287782"/>
    <w:rsid w:val="002955C3"/>
    <w:rsid w:val="002A6431"/>
    <w:rsid w:val="002B0F5A"/>
    <w:rsid w:val="002B2272"/>
    <w:rsid w:val="002B4591"/>
    <w:rsid w:val="002B5C36"/>
    <w:rsid w:val="002C677C"/>
    <w:rsid w:val="002E3EC5"/>
    <w:rsid w:val="00324EC3"/>
    <w:rsid w:val="00352000"/>
    <w:rsid w:val="003666FA"/>
    <w:rsid w:val="00380C25"/>
    <w:rsid w:val="00383D48"/>
    <w:rsid w:val="003B1304"/>
    <w:rsid w:val="003F6070"/>
    <w:rsid w:val="003F6FF9"/>
    <w:rsid w:val="00416E74"/>
    <w:rsid w:val="0042398A"/>
    <w:rsid w:val="00451B23"/>
    <w:rsid w:val="004611E2"/>
    <w:rsid w:val="00467621"/>
    <w:rsid w:val="0047560A"/>
    <w:rsid w:val="00475784"/>
    <w:rsid w:val="0047599C"/>
    <w:rsid w:val="005723D8"/>
    <w:rsid w:val="00585117"/>
    <w:rsid w:val="005A257A"/>
    <w:rsid w:val="005B0AB7"/>
    <w:rsid w:val="005C2A48"/>
    <w:rsid w:val="005D2E02"/>
    <w:rsid w:val="00602A0F"/>
    <w:rsid w:val="006140AF"/>
    <w:rsid w:val="0062552E"/>
    <w:rsid w:val="00627128"/>
    <w:rsid w:val="006470F5"/>
    <w:rsid w:val="00693433"/>
    <w:rsid w:val="006E7F3F"/>
    <w:rsid w:val="007067B5"/>
    <w:rsid w:val="00711885"/>
    <w:rsid w:val="0073369A"/>
    <w:rsid w:val="00741477"/>
    <w:rsid w:val="00742828"/>
    <w:rsid w:val="00751BF7"/>
    <w:rsid w:val="00763847"/>
    <w:rsid w:val="007661A5"/>
    <w:rsid w:val="00766861"/>
    <w:rsid w:val="00781AD5"/>
    <w:rsid w:val="007C2204"/>
    <w:rsid w:val="007D6971"/>
    <w:rsid w:val="007F26CA"/>
    <w:rsid w:val="007F5510"/>
    <w:rsid w:val="00817222"/>
    <w:rsid w:val="00844280"/>
    <w:rsid w:val="00844BBD"/>
    <w:rsid w:val="008572BB"/>
    <w:rsid w:val="0087424C"/>
    <w:rsid w:val="00891E58"/>
    <w:rsid w:val="008926C3"/>
    <w:rsid w:val="008B4370"/>
    <w:rsid w:val="008B6285"/>
    <w:rsid w:val="008D4A2D"/>
    <w:rsid w:val="00903DC6"/>
    <w:rsid w:val="00917DC9"/>
    <w:rsid w:val="009213E3"/>
    <w:rsid w:val="009232B0"/>
    <w:rsid w:val="009249C7"/>
    <w:rsid w:val="00930D3A"/>
    <w:rsid w:val="00997C1B"/>
    <w:rsid w:val="009B4356"/>
    <w:rsid w:val="009B7722"/>
    <w:rsid w:val="009E76FB"/>
    <w:rsid w:val="009F742B"/>
    <w:rsid w:val="00A11884"/>
    <w:rsid w:val="00A24670"/>
    <w:rsid w:val="00A26B64"/>
    <w:rsid w:val="00A3159A"/>
    <w:rsid w:val="00A5241B"/>
    <w:rsid w:val="00A7438E"/>
    <w:rsid w:val="00AA5159"/>
    <w:rsid w:val="00AB659A"/>
    <w:rsid w:val="00AB704D"/>
    <w:rsid w:val="00AE339B"/>
    <w:rsid w:val="00AF27B0"/>
    <w:rsid w:val="00AF713F"/>
    <w:rsid w:val="00B52182"/>
    <w:rsid w:val="00B72FB3"/>
    <w:rsid w:val="00BA5D70"/>
    <w:rsid w:val="00BB67E0"/>
    <w:rsid w:val="00BC602C"/>
    <w:rsid w:val="00BF3420"/>
    <w:rsid w:val="00C167C7"/>
    <w:rsid w:val="00C26AE3"/>
    <w:rsid w:val="00C40473"/>
    <w:rsid w:val="00D329B5"/>
    <w:rsid w:val="00DA2325"/>
    <w:rsid w:val="00DD3512"/>
    <w:rsid w:val="00DD45D9"/>
    <w:rsid w:val="00DE3763"/>
    <w:rsid w:val="00DE607D"/>
    <w:rsid w:val="00E05BFE"/>
    <w:rsid w:val="00E1774E"/>
    <w:rsid w:val="00E30451"/>
    <w:rsid w:val="00E42D79"/>
    <w:rsid w:val="00E5170D"/>
    <w:rsid w:val="00E87617"/>
    <w:rsid w:val="00EE26E6"/>
    <w:rsid w:val="00EF7AE9"/>
    <w:rsid w:val="00F049D3"/>
    <w:rsid w:val="00F2564F"/>
    <w:rsid w:val="00F31792"/>
    <w:rsid w:val="00F347C1"/>
    <w:rsid w:val="00F40067"/>
    <w:rsid w:val="00F43250"/>
    <w:rsid w:val="00F80BD5"/>
    <w:rsid w:val="00FB383D"/>
    <w:rsid w:val="00FE24F9"/>
    <w:rsid w:val="00FE5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72A8"/>
  <w15:chartTrackingRefBased/>
  <w15:docId w15:val="{24240CB7-1988-411C-97B5-FE36FB0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26CA"/>
    <w:pPr>
      <w:ind w:left="720"/>
      <w:contextualSpacing/>
    </w:pPr>
  </w:style>
  <w:style w:type="character" w:styleId="Odwoaniedokomentarza">
    <w:name w:val="annotation reference"/>
    <w:basedOn w:val="Domylnaczcionkaakapitu"/>
    <w:uiPriority w:val="99"/>
    <w:semiHidden/>
    <w:unhideWhenUsed/>
    <w:rsid w:val="00711885"/>
    <w:rPr>
      <w:sz w:val="16"/>
      <w:szCs w:val="16"/>
    </w:rPr>
  </w:style>
  <w:style w:type="paragraph" w:styleId="Tekstkomentarza">
    <w:name w:val="annotation text"/>
    <w:basedOn w:val="Normalny"/>
    <w:link w:val="TekstkomentarzaZnak"/>
    <w:uiPriority w:val="99"/>
    <w:unhideWhenUsed/>
    <w:rsid w:val="00711885"/>
    <w:pPr>
      <w:spacing w:line="240" w:lineRule="auto"/>
    </w:pPr>
    <w:rPr>
      <w:sz w:val="20"/>
      <w:szCs w:val="20"/>
    </w:rPr>
  </w:style>
  <w:style w:type="character" w:customStyle="1" w:styleId="TekstkomentarzaZnak">
    <w:name w:val="Tekst komentarza Znak"/>
    <w:basedOn w:val="Domylnaczcionkaakapitu"/>
    <w:link w:val="Tekstkomentarza"/>
    <w:uiPriority w:val="99"/>
    <w:rsid w:val="00711885"/>
    <w:rPr>
      <w:sz w:val="20"/>
      <w:szCs w:val="20"/>
    </w:rPr>
  </w:style>
  <w:style w:type="paragraph" w:styleId="Tematkomentarza">
    <w:name w:val="annotation subject"/>
    <w:basedOn w:val="Tekstkomentarza"/>
    <w:next w:val="Tekstkomentarza"/>
    <w:link w:val="TematkomentarzaZnak"/>
    <w:uiPriority w:val="99"/>
    <w:semiHidden/>
    <w:unhideWhenUsed/>
    <w:rsid w:val="00711885"/>
    <w:rPr>
      <w:b/>
      <w:bCs/>
    </w:rPr>
  </w:style>
  <w:style w:type="character" w:customStyle="1" w:styleId="TematkomentarzaZnak">
    <w:name w:val="Temat komentarza Znak"/>
    <w:basedOn w:val="TekstkomentarzaZnak"/>
    <w:link w:val="Tematkomentarza"/>
    <w:uiPriority w:val="99"/>
    <w:semiHidden/>
    <w:rsid w:val="00711885"/>
    <w:rPr>
      <w:b/>
      <w:bCs/>
      <w:sz w:val="20"/>
      <w:szCs w:val="20"/>
    </w:rPr>
  </w:style>
  <w:style w:type="paragraph" w:styleId="Tekstdymka">
    <w:name w:val="Balloon Text"/>
    <w:basedOn w:val="Normalny"/>
    <w:link w:val="TekstdymkaZnak"/>
    <w:uiPriority w:val="99"/>
    <w:semiHidden/>
    <w:unhideWhenUsed/>
    <w:rsid w:val="007118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1885"/>
    <w:rPr>
      <w:rFonts w:ascii="Segoe UI" w:hAnsi="Segoe UI" w:cs="Segoe UI"/>
      <w:sz w:val="18"/>
      <w:szCs w:val="18"/>
    </w:rPr>
  </w:style>
  <w:style w:type="character" w:styleId="Hipercze">
    <w:name w:val="Hyperlink"/>
    <w:basedOn w:val="Domylnaczcionkaakapitu"/>
    <w:uiPriority w:val="99"/>
    <w:unhideWhenUsed/>
    <w:rsid w:val="00711885"/>
    <w:rPr>
      <w:color w:val="0563C1" w:themeColor="hyperlink"/>
      <w:u w:val="single"/>
    </w:rPr>
  </w:style>
  <w:style w:type="character" w:styleId="Nierozpoznanawzmianka">
    <w:name w:val="Unresolved Mention"/>
    <w:basedOn w:val="Domylnaczcionkaakapitu"/>
    <w:uiPriority w:val="99"/>
    <w:semiHidden/>
    <w:unhideWhenUsed/>
    <w:rsid w:val="00711885"/>
    <w:rPr>
      <w:color w:val="605E5C"/>
      <w:shd w:val="clear" w:color="auto" w:fill="E1DFDD"/>
    </w:rPr>
  </w:style>
  <w:style w:type="paragraph" w:styleId="Bezodstpw">
    <w:name w:val="No Spacing"/>
    <w:uiPriority w:val="1"/>
    <w:qFormat/>
    <w:rsid w:val="00DE3763"/>
    <w:pPr>
      <w:spacing w:after="0" w:line="240" w:lineRule="auto"/>
    </w:pPr>
  </w:style>
  <w:style w:type="paragraph" w:styleId="Poprawka">
    <w:name w:val="Revision"/>
    <w:hidden/>
    <w:uiPriority w:val="99"/>
    <w:semiHidden/>
    <w:rsid w:val="00997C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opref.poznan.pl/" TargetMode="External"/><Relationship Id="rId13" Type="http://schemas.microsoft.com/office/2016/09/relationships/commentsIds" Target="commentsIds.xml"/><Relationship Id="rId18" Type="http://schemas.openxmlformats.org/officeDocument/2006/relationships/hyperlink" Target="http://ec.europa.eu/consumers/od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www.uokik.gov.pl/spory_konsumenckie.php" TargetMode="External"/><Relationship Id="rId2" Type="http://schemas.openxmlformats.org/officeDocument/2006/relationships/customXml" Target="../customXml/item2.xml"/><Relationship Id="rId16" Type="http://schemas.openxmlformats.org/officeDocument/2006/relationships/hyperlink" Target="http://www.agropref.poznan.pl/regulaminy.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biuro@agropref.poznan.pl" TargetMode="External"/><Relationship Id="rId10" Type="http://schemas.openxmlformats.org/officeDocument/2006/relationships/hyperlink" Target="http://www.agropref.poznan.pl/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iuro@agropref.poznan.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a7cb6-1c6e-461d-83ed-5df7ef4adbce">
      <Terms xmlns="http://schemas.microsoft.com/office/infopath/2007/PartnerControls"/>
    </lcf76f155ced4ddcb4097134ff3c332f>
    <TaxCatchAll xmlns="8e6ccb51-4ef0-4556-a1ca-2dffca78f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768F1AEF4D5F49887729B0879D5B36" ma:contentTypeVersion="16" ma:contentTypeDescription="Utwórz nowy dokument." ma:contentTypeScope="" ma:versionID="bd0b7b55ab3de18ff2411f76db4db481">
  <xsd:schema xmlns:xsd="http://www.w3.org/2001/XMLSchema" xmlns:xs="http://www.w3.org/2001/XMLSchema" xmlns:p="http://schemas.microsoft.com/office/2006/metadata/properties" xmlns:ns2="e23a7cb6-1c6e-461d-83ed-5df7ef4adbce" xmlns:ns3="8e6ccb51-4ef0-4556-a1ca-2dffca78f068" targetNamespace="http://schemas.microsoft.com/office/2006/metadata/properties" ma:root="true" ma:fieldsID="ed7974cb1635078d1e2ce78aaadb9212" ns2:_="" ns3:_="">
    <xsd:import namespace="e23a7cb6-1c6e-461d-83ed-5df7ef4adbce"/>
    <xsd:import namespace="8e6ccb51-4ef0-4556-a1ca-2dffca78f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a7cb6-1c6e-461d-83ed-5df7ef4ad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6ccb51-4ef0-4556-a1ca-2dffca78f068"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9ae99cd-11a0-4587-897d-1fddb7221e0e}" ma:internalName="TaxCatchAll" ma:showField="CatchAllData" ma:web="8e6ccb51-4ef0-4556-a1ca-2dffca78f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15866-DAA4-48E1-BA8B-1A3B16AC3FEE}">
  <ds:schemaRefs>
    <ds:schemaRef ds:uri="http://schemas.microsoft.com/sharepoint/v3/contenttype/forms"/>
  </ds:schemaRefs>
</ds:datastoreItem>
</file>

<file path=customXml/itemProps2.xml><?xml version="1.0" encoding="utf-8"?>
<ds:datastoreItem xmlns:ds="http://schemas.openxmlformats.org/officeDocument/2006/customXml" ds:itemID="{5D081A6F-4C6A-4C08-826E-3F5957CABED6}">
  <ds:schemaRefs>
    <ds:schemaRef ds:uri="http://schemas.microsoft.com/office/2006/metadata/properties"/>
    <ds:schemaRef ds:uri="http://schemas.microsoft.com/office/infopath/2007/PartnerControls"/>
    <ds:schemaRef ds:uri="e23a7cb6-1c6e-461d-83ed-5df7ef4adbce"/>
    <ds:schemaRef ds:uri="8e6ccb51-4ef0-4556-a1ca-2dffca78f068"/>
  </ds:schemaRefs>
</ds:datastoreItem>
</file>

<file path=customXml/itemProps3.xml><?xml version="1.0" encoding="utf-8"?>
<ds:datastoreItem xmlns:ds="http://schemas.openxmlformats.org/officeDocument/2006/customXml" ds:itemID="{8277CC95-D31A-4CDE-9098-130A8622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a7cb6-1c6e-461d-83ed-5df7ef4adbce"/>
    <ds:schemaRef ds:uri="8e6ccb51-4ef0-4556-a1ca-2dffca78f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3699</Words>
  <Characters>22194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Wojtysiak-Tierling, Prawnik</dc:creator>
  <cp:keywords/>
  <dc:description/>
  <cp:lastModifiedBy>Joanna Wojtysiak-Tierling, Radca prawny</cp:lastModifiedBy>
  <cp:revision>3</cp:revision>
  <dcterms:created xsi:type="dcterms:W3CDTF">2023-01-03T10:03:00Z</dcterms:created>
  <dcterms:modified xsi:type="dcterms:W3CDTF">2023-01-03T10:04:00Z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0x010100A9768F1AEF4D5F49887729B0879D5B36</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